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21" w:rsidRPr="00E17E21" w:rsidRDefault="00E17E21" w:rsidP="00E17E21">
      <w:pPr>
        <w:tabs>
          <w:tab w:val="left" w:pos="709"/>
          <w:tab w:val="left" w:pos="7560"/>
        </w:tabs>
        <w:spacing w:line="240" w:lineRule="exact"/>
        <w:ind w:left="5672"/>
        <w:rPr>
          <w:sz w:val="28"/>
          <w:szCs w:val="28"/>
        </w:rPr>
      </w:pPr>
      <w:r w:rsidRPr="00E17E21">
        <w:rPr>
          <w:sz w:val="28"/>
          <w:szCs w:val="28"/>
        </w:rPr>
        <w:t>Приложение № 1</w:t>
      </w:r>
    </w:p>
    <w:p w:rsidR="00E17E21" w:rsidRPr="00E17E21" w:rsidRDefault="00E17E21" w:rsidP="00E17E21">
      <w:pPr>
        <w:tabs>
          <w:tab w:val="left" w:pos="709"/>
          <w:tab w:val="left" w:pos="7560"/>
        </w:tabs>
        <w:spacing w:line="240" w:lineRule="exact"/>
        <w:ind w:left="5672"/>
        <w:rPr>
          <w:sz w:val="28"/>
          <w:szCs w:val="28"/>
        </w:rPr>
      </w:pPr>
    </w:p>
    <w:p w:rsidR="00E17E21" w:rsidRPr="00E17E21" w:rsidRDefault="00E17E21" w:rsidP="00E17E21">
      <w:pPr>
        <w:tabs>
          <w:tab w:val="left" w:pos="709"/>
          <w:tab w:val="left" w:pos="7560"/>
        </w:tabs>
        <w:spacing w:line="240" w:lineRule="exact"/>
        <w:ind w:left="5672"/>
        <w:rPr>
          <w:sz w:val="28"/>
          <w:szCs w:val="28"/>
        </w:rPr>
      </w:pPr>
      <w:r w:rsidRPr="00E17E21">
        <w:rPr>
          <w:sz w:val="28"/>
          <w:szCs w:val="28"/>
        </w:rPr>
        <w:t xml:space="preserve">к приказу руководителя следственного управления Следственного комитета Российской Федерации </w:t>
      </w:r>
    </w:p>
    <w:p w:rsidR="00E17E21" w:rsidRPr="00E17E21" w:rsidRDefault="00E17E21" w:rsidP="00E17E21">
      <w:pPr>
        <w:tabs>
          <w:tab w:val="left" w:pos="709"/>
          <w:tab w:val="left" w:pos="7560"/>
        </w:tabs>
        <w:spacing w:line="240" w:lineRule="exact"/>
        <w:ind w:left="5672"/>
        <w:rPr>
          <w:sz w:val="28"/>
          <w:szCs w:val="28"/>
        </w:rPr>
      </w:pPr>
      <w:r w:rsidRPr="00E17E21">
        <w:rPr>
          <w:sz w:val="28"/>
          <w:szCs w:val="28"/>
        </w:rPr>
        <w:t xml:space="preserve">по </w:t>
      </w:r>
      <w:r w:rsidR="008E5FA5">
        <w:rPr>
          <w:sz w:val="28"/>
          <w:szCs w:val="28"/>
        </w:rPr>
        <w:t>Нижегородской области</w:t>
      </w:r>
    </w:p>
    <w:p w:rsidR="00E17E21" w:rsidRPr="00E17E21" w:rsidRDefault="00E17E21" w:rsidP="00E17E21">
      <w:pPr>
        <w:tabs>
          <w:tab w:val="left" w:pos="709"/>
          <w:tab w:val="left" w:pos="7560"/>
        </w:tabs>
        <w:spacing w:line="240" w:lineRule="exact"/>
        <w:ind w:left="5672"/>
        <w:rPr>
          <w:sz w:val="28"/>
          <w:szCs w:val="28"/>
        </w:rPr>
      </w:pPr>
      <w:r w:rsidRPr="00E17E21">
        <w:rPr>
          <w:sz w:val="28"/>
          <w:szCs w:val="28"/>
        </w:rPr>
        <w:t xml:space="preserve">от </w:t>
      </w:r>
      <w:r>
        <w:rPr>
          <w:sz w:val="28"/>
          <w:szCs w:val="28"/>
        </w:rPr>
        <w:t>«</w:t>
      </w:r>
      <w:r w:rsidR="0024693F">
        <w:rPr>
          <w:sz w:val="28"/>
          <w:szCs w:val="28"/>
        </w:rPr>
        <w:t xml:space="preserve">29» декабря </w:t>
      </w:r>
      <w:r w:rsidRPr="00E17E21">
        <w:rPr>
          <w:sz w:val="28"/>
          <w:szCs w:val="28"/>
        </w:rPr>
        <w:t>20</w:t>
      </w:r>
      <w:r>
        <w:rPr>
          <w:sz w:val="28"/>
          <w:szCs w:val="28"/>
        </w:rPr>
        <w:t>20</w:t>
      </w:r>
      <w:r w:rsidRPr="00E17E21">
        <w:rPr>
          <w:sz w:val="28"/>
          <w:szCs w:val="28"/>
        </w:rPr>
        <w:t xml:space="preserve"> №</w:t>
      </w:r>
      <w:r w:rsidR="0024693F">
        <w:rPr>
          <w:sz w:val="28"/>
          <w:szCs w:val="28"/>
        </w:rPr>
        <w:t> 266</w:t>
      </w:r>
    </w:p>
    <w:p w:rsidR="00E17E21" w:rsidRPr="00E17E21" w:rsidRDefault="00E17E21" w:rsidP="00E17E21">
      <w:pPr>
        <w:tabs>
          <w:tab w:val="left" w:pos="709"/>
          <w:tab w:val="left" w:pos="4962"/>
        </w:tabs>
        <w:spacing w:line="240" w:lineRule="exact"/>
        <w:ind w:left="4963"/>
        <w:jc w:val="center"/>
        <w:rPr>
          <w:sz w:val="28"/>
          <w:szCs w:val="28"/>
        </w:rPr>
      </w:pPr>
    </w:p>
    <w:p w:rsidR="00E17E21" w:rsidRPr="00E17E21" w:rsidRDefault="00E17E21" w:rsidP="00E17E21">
      <w:pPr>
        <w:tabs>
          <w:tab w:val="left" w:pos="709"/>
          <w:tab w:val="left" w:pos="7560"/>
        </w:tabs>
        <w:spacing w:line="240" w:lineRule="exact"/>
        <w:jc w:val="center"/>
        <w:rPr>
          <w:sz w:val="28"/>
          <w:szCs w:val="28"/>
        </w:rPr>
      </w:pPr>
    </w:p>
    <w:p w:rsidR="00E17E21" w:rsidRPr="00E17E21" w:rsidRDefault="00E17E21" w:rsidP="00E17E21">
      <w:pPr>
        <w:pStyle w:val="a7"/>
        <w:spacing w:line="240" w:lineRule="exact"/>
        <w:jc w:val="center"/>
        <w:rPr>
          <w:b/>
          <w:sz w:val="28"/>
          <w:szCs w:val="28"/>
        </w:rPr>
      </w:pPr>
      <w:r w:rsidRPr="00E17E21">
        <w:rPr>
          <w:b/>
          <w:sz w:val="28"/>
          <w:szCs w:val="28"/>
        </w:rPr>
        <w:t>ПОЛОЖЕНИЕ</w:t>
      </w:r>
    </w:p>
    <w:p w:rsidR="00E17E21" w:rsidRPr="00E17E21" w:rsidRDefault="00E17E21" w:rsidP="00E17E21">
      <w:pPr>
        <w:pStyle w:val="a7"/>
        <w:spacing w:line="240" w:lineRule="exact"/>
        <w:jc w:val="center"/>
        <w:rPr>
          <w:sz w:val="28"/>
          <w:szCs w:val="28"/>
          <w:highlight w:val="yellow"/>
        </w:rPr>
      </w:pPr>
    </w:p>
    <w:p w:rsidR="00E17E21" w:rsidRPr="00E17E21" w:rsidRDefault="00E17E21" w:rsidP="00E17E21">
      <w:pPr>
        <w:pStyle w:val="a7"/>
        <w:ind w:firstLine="709"/>
        <w:jc w:val="center"/>
        <w:rPr>
          <w:sz w:val="28"/>
          <w:szCs w:val="28"/>
        </w:rPr>
      </w:pPr>
      <w:r w:rsidRPr="00E17E21">
        <w:rPr>
          <w:sz w:val="28"/>
          <w:szCs w:val="28"/>
        </w:rPr>
        <w:t xml:space="preserve">об Общественном совете при следственном управлении Следственного комитета Российской Федерации по </w:t>
      </w:r>
      <w:r>
        <w:rPr>
          <w:sz w:val="28"/>
          <w:szCs w:val="28"/>
        </w:rPr>
        <w:t>Нижегородской области</w:t>
      </w:r>
    </w:p>
    <w:p w:rsidR="00E17E21" w:rsidRPr="00E17E21" w:rsidRDefault="00E17E21" w:rsidP="00E17E21">
      <w:pPr>
        <w:pStyle w:val="a7"/>
        <w:ind w:firstLine="709"/>
        <w:jc w:val="center"/>
        <w:rPr>
          <w:sz w:val="28"/>
          <w:szCs w:val="28"/>
        </w:rPr>
      </w:pPr>
    </w:p>
    <w:p w:rsidR="00E17E21" w:rsidRPr="00E17E21" w:rsidRDefault="00E17E21" w:rsidP="00E17E21">
      <w:pPr>
        <w:pStyle w:val="a7"/>
        <w:ind w:firstLine="709"/>
        <w:jc w:val="center"/>
        <w:rPr>
          <w:b/>
          <w:sz w:val="28"/>
          <w:szCs w:val="28"/>
        </w:rPr>
      </w:pPr>
      <w:r w:rsidRPr="00E17E21">
        <w:rPr>
          <w:b/>
          <w:sz w:val="28"/>
          <w:szCs w:val="28"/>
        </w:rPr>
        <w:t>I. Общие положения</w:t>
      </w:r>
    </w:p>
    <w:p w:rsidR="00E17E21" w:rsidRPr="00E17E21" w:rsidRDefault="00E17E21" w:rsidP="00E17E21">
      <w:pPr>
        <w:pStyle w:val="a7"/>
        <w:ind w:firstLine="709"/>
        <w:jc w:val="both"/>
        <w:rPr>
          <w:sz w:val="28"/>
          <w:szCs w:val="28"/>
        </w:rPr>
      </w:pPr>
      <w:r w:rsidRPr="00E17E21">
        <w:rPr>
          <w:sz w:val="28"/>
          <w:szCs w:val="28"/>
        </w:rPr>
        <w:t xml:space="preserve">1. Общественный совет при следственном управлении Следственного комитета Российской Федерации по </w:t>
      </w:r>
      <w:r w:rsidR="008E5FA5">
        <w:rPr>
          <w:sz w:val="28"/>
          <w:szCs w:val="28"/>
        </w:rPr>
        <w:t xml:space="preserve">Нижегородской области </w:t>
      </w:r>
      <w:r w:rsidRPr="00E17E21">
        <w:rPr>
          <w:sz w:val="28"/>
          <w:szCs w:val="28"/>
        </w:rPr>
        <w:t>(далее – Общественный совет) является совещательным органом при следственном управлении, решения которого носят рекомендательный характер.</w:t>
      </w:r>
    </w:p>
    <w:p w:rsidR="00E17E21" w:rsidRPr="00E17E21" w:rsidRDefault="00E17E21" w:rsidP="00E17E21">
      <w:pPr>
        <w:pStyle w:val="a7"/>
        <w:ind w:firstLine="709"/>
        <w:jc w:val="both"/>
        <w:rPr>
          <w:sz w:val="28"/>
          <w:szCs w:val="28"/>
        </w:rPr>
      </w:pPr>
      <w:r w:rsidRPr="00E17E21">
        <w:rPr>
          <w:sz w:val="28"/>
          <w:szCs w:val="28"/>
        </w:rPr>
        <w:t xml:space="preserve">2. </w:t>
      </w:r>
      <w:proofErr w:type="gramStart"/>
      <w:r w:rsidRPr="00E17E21">
        <w:rPr>
          <w:sz w:val="28"/>
          <w:szCs w:val="28"/>
        </w:rPr>
        <w:t>Общественный совет обеспечивает взаимодействие граждан Российской Федерации со следственным управлением в целях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установленной сфере деятельности следственных органов, претворения в жизнь принципа гласности и открытости деятельности следственных органов Следственного комитета, защиты прав и свобод граждан Российской Федерации, повышения духовно-нравственного потенциала работников следственного управления.</w:t>
      </w:r>
      <w:proofErr w:type="gramEnd"/>
    </w:p>
    <w:p w:rsidR="00E17E21" w:rsidRPr="00E17E21" w:rsidRDefault="00E17E21" w:rsidP="00E17E21">
      <w:pPr>
        <w:pStyle w:val="a7"/>
        <w:ind w:firstLine="709"/>
        <w:jc w:val="both"/>
        <w:rPr>
          <w:sz w:val="28"/>
          <w:szCs w:val="28"/>
        </w:rPr>
      </w:pPr>
      <w:r w:rsidRPr="00E17E21">
        <w:rPr>
          <w:sz w:val="28"/>
          <w:szCs w:val="28"/>
        </w:rPr>
        <w:t>3. Правовую основу деятельности Общественного совета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акты Следственного комитета, а также настоящее Положение.</w:t>
      </w:r>
    </w:p>
    <w:p w:rsidR="00E17E21" w:rsidRPr="00E17E21" w:rsidRDefault="00E17E21" w:rsidP="00E17E21">
      <w:pPr>
        <w:pStyle w:val="a7"/>
        <w:ind w:firstLine="709"/>
        <w:jc w:val="both"/>
        <w:rPr>
          <w:sz w:val="28"/>
          <w:szCs w:val="28"/>
        </w:rPr>
      </w:pPr>
    </w:p>
    <w:p w:rsidR="00E17E21" w:rsidRPr="00E17E21" w:rsidRDefault="00E17E21" w:rsidP="00E17E21">
      <w:pPr>
        <w:pStyle w:val="a7"/>
        <w:ind w:firstLine="709"/>
        <w:jc w:val="center"/>
        <w:rPr>
          <w:b/>
          <w:sz w:val="28"/>
          <w:szCs w:val="28"/>
        </w:rPr>
      </w:pPr>
      <w:r w:rsidRPr="00E17E21">
        <w:rPr>
          <w:b/>
          <w:sz w:val="28"/>
          <w:szCs w:val="28"/>
        </w:rPr>
        <w:t>II. Цели и задачи Общественного совета</w:t>
      </w:r>
    </w:p>
    <w:p w:rsidR="00E17E21" w:rsidRPr="00E17E21" w:rsidRDefault="00E17E21" w:rsidP="00E17E21">
      <w:pPr>
        <w:pStyle w:val="a7"/>
        <w:ind w:firstLine="709"/>
        <w:jc w:val="both"/>
        <w:rPr>
          <w:sz w:val="28"/>
          <w:szCs w:val="28"/>
        </w:rPr>
      </w:pPr>
      <w:r w:rsidRPr="00E17E21">
        <w:rPr>
          <w:sz w:val="28"/>
          <w:szCs w:val="28"/>
        </w:rPr>
        <w:t>1. Общественный совет призван обеспечить согласование общественно-значимых интересов граждан Российской Федерации, общественных, правозащитных, религиозных и иных организаций, органов государственной, власти и органов местного самоуправления для решения наиболее важных вопросов в сфере деятельности Следственного комитета, защиты прав и свобод граждан Российской Федерации, демократических принципов развития гражданского общества в Российской Федерации.</w:t>
      </w:r>
    </w:p>
    <w:p w:rsidR="00E17E21" w:rsidRPr="00E17E21" w:rsidRDefault="00E17E21" w:rsidP="00E17E21">
      <w:pPr>
        <w:pStyle w:val="a7"/>
        <w:ind w:firstLine="709"/>
        <w:jc w:val="both"/>
        <w:rPr>
          <w:sz w:val="28"/>
          <w:szCs w:val="28"/>
        </w:rPr>
      </w:pPr>
      <w:r w:rsidRPr="00E17E21">
        <w:rPr>
          <w:sz w:val="28"/>
          <w:szCs w:val="28"/>
        </w:rPr>
        <w:t>2. Основными направлениями деятельности Общественного совета являются:</w:t>
      </w:r>
    </w:p>
    <w:p w:rsidR="00E17E21" w:rsidRPr="00E17E21" w:rsidRDefault="00E17E21" w:rsidP="00E17E21">
      <w:pPr>
        <w:pStyle w:val="a7"/>
        <w:ind w:firstLine="709"/>
        <w:jc w:val="both"/>
        <w:rPr>
          <w:sz w:val="28"/>
          <w:szCs w:val="28"/>
        </w:rPr>
      </w:pPr>
      <w:r w:rsidRPr="00E17E21">
        <w:rPr>
          <w:sz w:val="28"/>
          <w:szCs w:val="28"/>
        </w:rPr>
        <w:t>2.1. Привлечение граждан, общественных, научных и иных организаций к участию в разработке следственным управлением мер по реализации государственной политики в сфере исполнения законодательства Российской Федерации об уголовном судопроизводстве и совершенствованию нормативно-правового регулирования в установленной сфере деятельности.</w:t>
      </w:r>
    </w:p>
    <w:p w:rsidR="00E17E21" w:rsidRPr="00E17E21" w:rsidRDefault="00E17E21" w:rsidP="00E17E21">
      <w:pPr>
        <w:pStyle w:val="a7"/>
        <w:ind w:firstLine="709"/>
        <w:jc w:val="both"/>
        <w:rPr>
          <w:sz w:val="28"/>
          <w:szCs w:val="28"/>
        </w:rPr>
      </w:pPr>
      <w:r w:rsidRPr="00E17E21">
        <w:rPr>
          <w:sz w:val="28"/>
          <w:szCs w:val="28"/>
        </w:rPr>
        <w:t xml:space="preserve">2.2. Участие в пределах компетенции в разработке и рассмотрении концепций, программ, гражданских и общественных инициатив по наиболее </w:t>
      </w:r>
      <w:proofErr w:type="gramStart"/>
      <w:r w:rsidRPr="00E17E21">
        <w:rPr>
          <w:sz w:val="28"/>
          <w:szCs w:val="28"/>
        </w:rPr>
        <w:t>актуальным</w:t>
      </w:r>
      <w:proofErr w:type="gramEnd"/>
      <w:r w:rsidRPr="00E17E21">
        <w:rPr>
          <w:sz w:val="28"/>
          <w:szCs w:val="28"/>
        </w:rPr>
        <w:t xml:space="preserve"> вопросам деятельности следственного управления в области уголовного судопроизводства, защиты прав и свобод граждан.</w:t>
      </w:r>
    </w:p>
    <w:p w:rsidR="00E17E21" w:rsidRPr="00E17E21" w:rsidRDefault="00E17E21" w:rsidP="00E17E21">
      <w:pPr>
        <w:pStyle w:val="a7"/>
        <w:ind w:firstLine="709"/>
        <w:jc w:val="both"/>
        <w:rPr>
          <w:sz w:val="28"/>
          <w:szCs w:val="28"/>
        </w:rPr>
      </w:pPr>
      <w:r w:rsidRPr="00E17E21">
        <w:rPr>
          <w:sz w:val="28"/>
          <w:szCs w:val="28"/>
        </w:rPr>
        <w:t>2.3. Содействие в решении вопросов социальной поддержки работников и пенсионеров следственных органов.</w:t>
      </w:r>
    </w:p>
    <w:p w:rsidR="00E17E21" w:rsidRPr="00E17E21" w:rsidRDefault="00E17E21" w:rsidP="00E17E21">
      <w:pPr>
        <w:pStyle w:val="a7"/>
        <w:ind w:firstLine="709"/>
        <w:jc w:val="both"/>
        <w:rPr>
          <w:sz w:val="28"/>
          <w:szCs w:val="28"/>
        </w:rPr>
      </w:pPr>
      <w:r w:rsidRPr="00E17E21">
        <w:rPr>
          <w:sz w:val="28"/>
          <w:szCs w:val="28"/>
        </w:rPr>
        <w:t>2.4. Привлечение представителей средств массовой информации в интересах всестороннего и объективного информирования населения об актуальных вопросах деятельности следственного управления.</w:t>
      </w:r>
    </w:p>
    <w:p w:rsidR="00E17E21" w:rsidRPr="00E17E21" w:rsidRDefault="00E17E21" w:rsidP="00E17E21">
      <w:pPr>
        <w:pStyle w:val="a7"/>
        <w:ind w:firstLine="709"/>
        <w:jc w:val="both"/>
        <w:rPr>
          <w:sz w:val="28"/>
          <w:szCs w:val="28"/>
        </w:rPr>
      </w:pPr>
    </w:p>
    <w:p w:rsidR="00E17E21" w:rsidRPr="00E17E21" w:rsidRDefault="00E17E21" w:rsidP="00E17E21">
      <w:pPr>
        <w:pStyle w:val="a7"/>
        <w:ind w:firstLine="709"/>
        <w:jc w:val="center"/>
        <w:rPr>
          <w:b/>
          <w:sz w:val="28"/>
          <w:szCs w:val="28"/>
        </w:rPr>
      </w:pPr>
      <w:r w:rsidRPr="00E17E21">
        <w:rPr>
          <w:b/>
          <w:sz w:val="28"/>
          <w:szCs w:val="28"/>
        </w:rPr>
        <w:t>III. Порядок формирования и деятельности Общественного совета</w:t>
      </w:r>
    </w:p>
    <w:p w:rsidR="00E17E21" w:rsidRPr="00E17E21" w:rsidRDefault="00E17E21" w:rsidP="00E17E21">
      <w:pPr>
        <w:pStyle w:val="a7"/>
        <w:ind w:firstLine="709"/>
        <w:jc w:val="both"/>
        <w:rPr>
          <w:sz w:val="28"/>
          <w:szCs w:val="28"/>
        </w:rPr>
      </w:pPr>
      <w:r w:rsidRPr="00E17E21">
        <w:rPr>
          <w:sz w:val="28"/>
          <w:szCs w:val="28"/>
        </w:rPr>
        <w:t>1. Персональный состав Общественного совета утверждается организационно-распорядительным актом руководителя следственного управления.</w:t>
      </w:r>
    </w:p>
    <w:p w:rsidR="00E17E21" w:rsidRPr="00E17E21" w:rsidRDefault="00E17E21" w:rsidP="00E17E21">
      <w:pPr>
        <w:pStyle w:val="a7"/>
        <w:ind w:firstLine="709"/>
        <w:jc w:val="both"/>
        <w:rPr>
          <w:sz w:val="28"/>
          <w:szCs w:val="28"/>
        </w:rPr>
      </w:pPr>
      <w:r w:rsidRPr="00E17E21">
        <w:rPr>
          <w:sz w:val="28"/>
          <w:szCs w:val="28"/>
        </w:rPr>
        <w:t>2. Порядок деятельности Общественного совета определяется Регламентом Общественного совета, который утверждается руководителем следственного управления.</w:t>
      </w:r>
    </w:p>
    <w:p w:rsidR="00E17E21" w:rsidRPr="00E17E21" w:rsidRDefault="00E17E21" w:rsidP="00E17E21">
      <w:pPr>
        <w:pStyle w:val="a7"/>
        <w:ind w:firstLine="709"/>
        <w:jc w:val="both"/>
        <w:rPr>
          <w:sz w:val="28"/>
          <w:szCs w:val="28"/>
        </w:rPr>
      </w:pPr>
      <w:r w:rsidRPr="00E17E21">
        <w:rPr>
          <w:sz w:val="28"/>
          <w:szCs w:val="28"/>
        </w:rPr>
        <w:t>3. Регламентом Общественного совета устанавливаются:</w:t>
      </w:r>
    </w:p>
    <w:p w:rsidR="00E17E21" w:rsidRPr="00E17E21" w:rsidRDefault="00E17E21" w:rsidP="00E17E21">
      <w:pPr>
        <w:pStyle w:val="a7"/>
        <w:ind w:firstLine="709"/>
        <w:jc w:val="both"/>
        <w:rPr>
          <w:sz w:val="28"/>
          <w:szCs w:val="28"/>
        </w:rPr>
      </w:pPr>
      <w:r w:rsidRPr="00E17E21">
        <w:rPr>
          <w:sz w:val="28"/>
          <w:szCs w:val="28"/>
        </w:rPr>
        <w:t>3.1. Полномочия и порядок деятельности Общественного совета.</w:t>
      </w:r>
    </w:p>
    <w:p w:rsidR="00E17E21" w:rsidRPr="00E17E21" w:rsidRDefault="00E17E21" w:rsidP="00E17E21">
      <w:pPr>
        <w:pStyle w:val="a7"/>
        <w:ind w:firstLine="709"/>
        <w:jc w:val="both"/>
        <w:rPr>
          <w:sz w:val="28"/>
          <w:szCs w:val="28"/>
        </w:rPr>
      </w:pPr>
      <w:r w:rsidRPr="00E17E21">
        <w:rPr>
          <w:sz w:val="28"/>
          <w:szCs w:val="28"/>
        </w:rPr>
        <w:t>3.2. Порядок участия членов Общественного совета в его деятельности.</w:t>
      </w:r>
    </w:p>
    <w:p w:rsidR="00E17E21" w:rsidRPr="00E17E21" w:rsidRDefault="00E17E21" w:rsidP="00E17E21">
      <w:pPr>
        <w:pStyle w:val="a7"/>
        <w:ind w:firstLine="709"/>
        <w:jc w:val="both"/>
        <w:rPr>
          <w:sz w:val="28"/>
          <w:szCs w:val="28"/>
        </w:rPr>
      </w:pPr>
      <w:r w:rsidRPr="00E17E21">
        <w:rPr>
          <w:sz w:val="28"/>
          <w:szCs w:val="28"/>
        </w:rPr>
        <w:t>3.3. Порядок взаимодействия с подразделениями следственного управления.</w:t>
      </w:r>
    </w:p>
    <w:p w:rsidR="00E17E21" w:rsidRPr="00E17E21" w:rsidRDefault="00E17E21" w:rsidP="00E17E21">
      <w:pPr>
        <w:pStyle w:val="a7"/>
        <w:ind w:firstLine="709"/>
        <w:jc w:val="both"/>
        <w:rPr>
          <w:sz w:val="28"/>
          <w:szCs w:val="28"/>
        </w:rPr>
      </w:pPr>
      <w:r w:rsidRPr="00E17E21">
        <w:rPr>
          <w:sz w:val="28"/>
          <w:szCs w:val="28"/>
        </w:rPr>
        <w:t>3.4. Порядок проведения заседаний Общественного совета.</w:t>
      </w:r>
    </w:p>
    <w:p w:rsidR="00E17E21" w:rsidRPr="00E17E21" w:rsidRDefault="00E17E21" w:rsidP="00E17E21">
      <w:pPr>
        <w:pStyle w:val="a7"/>
        <w:ind w:firstLine="709"/>
        <w:jc w:val="both"/>
        <w:rPr>
          <w:sz w:val="28"/>
          <w:szCs w:val="28"/>
        </w:rPr>
      </w:pPr>
      <w:r w:rsidRPr="00E17E21">
        <w:rPr>
          <w:sz w:val="28"/>
          <w:szCs w:val="28"/>
        </w:rPr>
        <w:t>3.5. Порядок прекращения и приостановления полномочий членов Общественного совета.</w:t>
      </w:r>
    </w:p>
    <w:p w:rsidR="00E17E21" w:rsidRPr="00E17E21" w:rsidRDefault="00E17E21" w:rsidP="00E17E21">
      <w:pPr>
        <w:pStyle w:val="a7"/>
        <w:ind w:firstLine="709"/>
        <w:jc w:val="both"/>
        <w:rPr>
          <w:sz w:val="28"/>
          <w:szCs w:val="28"/>
        </w:rPr>
      </w:pPr>
      <w:r w:rsidRPr="00E17E21">
        <w:rPr>
          <w:sz w:val="28"/>
          <w:szCs w:val="28"/>
        </w:rPr>
        <w:t>3.6. Формы и порядок принятия решений Общественного совета.</w:t>
      </w:r>
    </w:p>
    <w:p w:rsidR="00E17E21" w:rsidRPr="00E17E21" w:rsidRDefault="00E17E21" w:rsidP="00E17E21">
      <w:pPr>
        <w:pStyle w:val="a7"/>
        <w:ind w:firstLine="709"/>
        <w:jc w:val="both"/>
        <w:rPr>
          <w:sz w:val="28"/>
          <w:szCs w:val="28"/>
        </w:rPr>
      </w:pPr>
      <w:r w:rsidRPr="00E17E21">
        <w:rPr>
          <w:sz w:val="28"/>
          <w:szCs w:val="28"/>
        </w:rPr>
        <w:t>3.7. Порядок привлечения к работе Общественного совета граждан, общественных и иных объединений, представители которых не вошли в его состав, и формы их взаимодействия с Общественным советом.</w:t>
      </w:r>
    </w:p>
    <w:p w:rsidR="00E17E21" w:rsidRPr="00E17E21" w:rsidRDefault="00E17E21" w:rsidP="00E17E21">
      <w:pPr>
        <w:pStyle w:val="a7"/>
        <w:ind w:firstLine="709"/>
        <w:jc w:val="both"/>
        <w:rPr>
          <w:sz w:val="28"/>
          <w:szCs w:val="28"/>
        </w:rPr>
      </w:pPr>
      <w:r w:rsidRPr="00E17E21">
        <w:rPr>
          <w:sz w:val="28"/>
          <w:szCs w:val="28"/>
        </w:rPr>
        <w:t>3.8. Порядок подготовки и проведения мероприятий в Общественном совете.</w:t>
      </w:r>
    </w:p>
    <w:p w:rsidR="00E17E21" w:rsidRPr="00E17E21" w:rsidRDefault="00E17E21" w:rsidP="00E17E21">
      <w:pPr>
        <w:pStyle w:val="a7"/>
        <w:ind w:firstLine="709"/>
        <w:jc w:val="both"/>
        <w:rPr>
          <w:color w:val="auto"/>
          <w:sz w:val="28"/>
          <w:szCs w:val="28"/>
          <w:highlight w:val="yellow"/>
        </w:rPr>
      </w:pPr>
      <w:r w:rsidRPr="00E17E21">
        <w:rPr>
          <w:sz w:val="28"/>
          <w:szCs w:val="28"/>
        </w:rPr>
        <w:t>3.9. Иные вопросы внутренней организации и порядка деятельности Общественного совета.</w:t>
      </w:r>
    </w:p>
    <w:p w:rsidR="00E17E21" w:rsidRPr="00E17E21" w:rsidRDefault="00E17E21" w:rsidP="00E17E21">
      <w:pPr>
        <w:pStyle w:val="a7"/>
        <w:spacing w:line="240" w:lineRule="exact"/>
        <w:jc w:val="center"/>
        <w:rPr>
          <w:color w:val="auto"/>
          <w:sz w:val="28"/>
          <w:szCs w:val="28"/>
          <w:highlight w:val="yellow"/>
        </w:rPr>
      </w:pPr>
    </w:p>
    <w:p w:rsidR="00E17E21" w:rsidRPr="00E17E21" w:rsidRDefault="00E17E21" w:rsidP="00E17E21">
      <w:pPr>
        <w:pStyle w:val="a7"/>
        <w:spacing w:line="240" w:lineRule="exact"/>
        <w:jc w:val="center"/>
        <w:rPr>
          <w:b/>
          <w:sz w:val="28"/>
          <w:szCs w:val="28"/>
          <w:highlight w:val="yellow"/>
        </w:rPr>
      </w:pPr>
    </w:p>
    <w:p w:rsidR="00E17E21" w:rsidRPr="00E17E21" w:rsidRDefault="00E17E21" w:rsidP="00E17E21">
      <w:pPr>
        <w:pStyle w:val="a7"/>
        <w:spacing w:line="240" w:lineRule="exact"/>
        <w:jc w:val="center"/>
        <w:rPr>
          <w:b/>
          <w:sz w:val="28"/>
          <w:szCs w:val="28"/>
          <w:highlight w:val="yellow"/>
        </w:rPr>
      </w:pPr>
    </w:p>
    <w:p w:rsidR="00E17E21" w:rsidRPr="00E17E21" w:rsidRDefault="00E17E21" w:rsidP="00E17E21">
      <w:pPr>
        <w:pStyle w:val="a7"/>
        <w:spacing w:line="240" w:lineRule="exact"/>
        <w:jc w:val="center"/>
        <w:rPr>
          <w:b/>
          <w:sz w:val="28"/>
          <w:szCs w:val="28"/>
          <w:highlight w:val="yellow"/>
        </w:rPr>
      </w:pPr>
    </w:p>
    <w:p w:rsidR="00E17E21" w:rsidRPr="00E17E21" w:rsidRDefault="00E17E21" w:rsidP="00E17E21">
      <w:pPr>
        <w:tabs>
          <w:tab w:val="left" w:pos="709"/>
          <w:tab w:val="left" w:pos="7560"/>
        </w:tabs>
        <w:spacing w:line="240" w:lineRule="exact"/>
        <w:ind w:left="5672"/>
        <w:rPr>
          <w:sz w:val="28"/>
          <w:szCs w:val="28"/>
        </w:rPr>
      </w:pPr>
    </w:p>
    <w:p w:rsidR="00E17E21" w:rsidRPr="00E17E21" w:rsidRDefault="00E17E21" w:rsidP="00E17E21">
      <w:pPr>
        <w:tabs>
          <w:tab w:val="left" w:pos="709"/>
          <w:tab w:val="left" w:pos="7560"/>
        </w:tabs>
        <w:spacing w:line="240" w:lineRule="exact"/>
        <w:ind w:left="5672"/>
        <w:rPr>
          <w:sz w:val="28"/>
          <w:szCs w:val="28"/>
        </w:rPr>
      </w:pPr>
    </w:p>
    <w:p w:rsidR="00E17E21" w:rsidRPr="00E17E21" w:rsidRDefault="00E17E21" w:rsidP="00E17E21">
      <w:pPr>
        <w:tabs>
          <w:tab w:val="left" w:pos="709"/>
          <w:tab w:val="left" w:pos="7560"/>
        </w:tabs>
        <w:spacing w:line="240" w:lineRule="exact"/>
        <w:ind w:left="5672"/>
        <w:rPr>
          <w:sz w:val="28"/>
          <w:szCs w:val="28"/>
        </w:rPr>
      </w:pPr>
    </w:p>
    <w:p w:rsidR="00E17E21" w:rsidRDefault="00E17E21" w:rsidP="00E17E21">
      <w:pPr>
        <w:tabs>
          <w:tab w:val="left" w:pos="709"/>
          <w:tab w:val="left" w:pos="7560"/>
        </w:tabs>
        <w:spacing w:line="240" w:lineRule="exact"/>
        <w:ind w:left="5672"/>
        <w:rPr>
          <w:sz w:val="28"/>
          <w:szCs w:val="28"/>
        </w:rPr>
      </w:pPr>
    </w:p>
    <w:p w:rsidR="008E5FA5" w:rsidRPr="00E17E21" w:rsidRDefault="008E5FA5" w:rsidP="00E17E21">
      <w:pPr>
        <w:tabs>
          <w:tab w:val="left" w:pos="709"/>
          <w:tab w:val="left" w:pos="7560"/>
        </w:tabs>
        <w:spacing w:line="240" w:lineRule="exact"/>
        <w:ind w:left="5672"/>
        <w:rPr>
          <w:sz w:val="28"/>
          <w:szCs w:val="28"/>
        </w:rPr>
      </w:pPr>
    </w:p>
    <w:p w:rsidR="00E17E21" w:rsidRPr="00E17E21" w:rsidRDefault="00E17E21" w:rsidP="00E17E21">
      <w:pPr>
        <w:tabs>
          <w:tab w:val="left" w:pos="709"/>
          <w:tab w:val="left" w:pos="7560"/>
        </w:tabs>
        <w:spacing w:line="240" w:lineRule="exact"/>
        <w:ind w:left="5672"/>
        <w:rPr>
          <w:sz w:val="28"/>
          <w:szCs w:val="28"/>
        </w:rPr>
      </w:pPr>
    </w:p>
    <w:p w:rsidR="00E17E21" w:rsidRPr="00E17E21" w:rsidRDefault="00E17E21" w:rsidP="00E17E21">
      <w:pPr>
        <w:tabs>
          <w:tab w:val="left" w:pos="709"/>
          <w:tab w:val="left" w:pos="7560"/>
        </w:tabs>
        <w:spacing w:line="240" w:lineRule="exact"/>
        <w:ind w:left="5672"/>
        <w:rPr>
          <w:sz w:val="28"/>
          <w:szCs w:val="28"/>
        </w:rPr>
      </w:pPr>
      <w:r w:rsidRPr="00E17E21">
        <w:rPr>
          <w:sz w:val="28"/>
          <w:szCs w:val="28"/>
        </w:rPr>
        <w:t>Приложение № 2</w:t>
      </w:r>
    </w:p>
    <w:p w:rsidR="00E17E21" w:rsidRPr="00E17E21" w:rsidRDefault="00E17E21" w:rsidP="00E17E21">
      <w:pPr>
        <w:tabs>
          <w:tab w:val="left" w:pos="709"/>
          <w:tab w:val="left" w:pos="7560"/>
        </w:tabs>
        <w:spacing w:line="240" w:lineRule="exact"/>
        <w:ind w:left="5672"/>
        <w:rPr>
          <w:sz w:val="28"/>
          <w:szCs w:val="28"/>
        </w:rPr>
      </w:pPr>
    </w:p>
    <w:p w:rsidR="008E5FA5" w:rsidRPr="00E17E21" w:rsidRDefault="008E5FA5" w:rsidP="008E5FA5">
      <w:pPr>
        <w:tabs>
          <w:tab w:val="left" w:pos="709"/>
          <w:tab w:val="left" w:pos="7560"/>
        </w:tabs>
        <w:spacing w:line="240" w:lineRule="exact"/>
        <w:ind w:left="5672"/>
        <w:rPr>
          <w:sz w:val="28"/>
          <w:szCs w:val="28"/>
        </w:rPr>
      </w:pPr>
      <w:r w:rsidRPr="00E17E21">
        <w:rPr>
          <w:sz w:val="28"/>
          <w:szCs w:val="28"/>
        </w:rPr>
        <w:t xml:space="preserve">к приказу руководителя следственного управления Следственного комитета Российской Федерации </w:t>
      </w:r>
    </w:p>
    <w:p w:rsidR="008E5FA5" w:rsidRPr="00E17E21" w:rsidRDefault="008E5FA5" w:rsidP="008E5FA5">
      <w:pPr>
        <w:tabs>
          <w:tab w:val="left" w:pos="709"/>
          <w:tab w:val="left" w:pos="7560"/>
        </w:tabs>
        <w:spacing w:line="240" w:lineRule="exact"/>
        <w:ind w:left="5672"/>
        <w:rPr>
          <w:sz w:val="28"/>
          <w:szCs w:val="28"/>
        </w:rPr>
      </w:pPr>
      <w:r w:rsidRPr="00E17E21">
        <w:rPr>
          <w:sz w:val="28"/>
          <w:szCs w:val="28"/>
        </w:rPr>
        <w:t xml:space="preserve">по </w:t>
      </w:r>
      <w:r>
        <w:rPr>
          <w:sz w:val="28"/>
          <w:szCs w:val="28"/>
        </w:rPr>
        <w:t>Нижегородской области</w:t>
      </w:r>
    </w:p>
    <w:p w:rsidR="008E5FA5" w:rsidRPr="00E17E21" w:rsidRDefault="008E5FA5" w:rsidP="008E5FA5">
      <w:pPr>
        <w:tabs>
          <w:tab w:val="left" w:pos="709"/>
          <w:tab w:val="left" w:pos="7560"/>
        </w:tabs>
        <w:spacing w:line="240" w:lineRule="exact"/>
        <w:ind w:left="5672"/>
        <w:rPr>
          <w:sz w:val="28"/>
          <w:szCs w:val="28"/>
        </w:rPr>
      </w:pPr>
      <w:r w:rsidRPr="00E17E21">
        <w:rPr>
          <w:sz w:val="28"/>
          <w:szCs w:val="28"/>
        </w:rPr>
        <w:t xml:space="preserve">от </w:t>
      </w:r>
      <w:r>
        <w:rPr>
          <w:sz w:val="28"/>
          <w:szCs w:val="28"/>
        </w:rPr>
        <w:t>«</w:t>
      </w:r>
      <w:r w:rsidR="0024693F">
        <w:rPr>
          <w:sz w:val="28"/>
          <w:szCs w:val="28"/>
        </w:rPr>
        <w:t xml:space="preserve">29» декабря </w:t>
      </w:r>
      <w:r w:rsidRPr="00E17E21">
        <w:rPr>
          <w:sz w:val="28"/>
          <w:szCs w:val="28"/>
        </w:rPr>
        <w:t>20</w:t>
      </w:r>
      <w:r>
        <w:rPr>
          <w:sz w:val="28"/>
          <w:szCs w:val="28"/>
        </w:rPr>
        <w:t>20</w:t>
      </w:r>
      <w:r w:rsidRPr="00E17E21">
        <w:rPr>
          <w:sz w:val="28"/>
          <w:szCs w:val="28"/>
        </w:rPr>
        <w:t xml:space="preserve"> №</w:t>
      </w:r>
      <w:r w:rsidR="0024693F">
        <w:rPr>
          <w:sz w:val="28"/>
          <w:szCs w:val="28"/>
        </w:rPr>
        <w:t> 266</w:t>
      </w:r>
    </w:p>
    <w:p w:rsidR="00E17E21" w:rsidRPr="00E17E21" w:rsidRDefault="00E17E21" w:rsidP="00E17E21">
      <w:pPr>
        <w:tabs>
          <w:tab w:val="left" w:pos="709"/>
          <w:tab w:val="left" w:pos="7560"/>
        </w:tabs>
        <w:spacing w:line="240" w:lineRule="exact"/>
        <w:jc w:val="center"/>
        <w:rPr>
          <w:b/>
          <w:bCs/>
          <w:i/>
          <w:sz w:val="28"/>
          <w:szCs w:val="28"/>
        </w:rPr>
      </w:pPr>
    </w:p>
    <w:p w:rsidR="00E17E21" w:rsidRPr="00E17E21" w:rsidRDefault="00E17E21" w:rsidP="00E17E21">
      <w:pPr>
        <w:tabs>
          <w:tab w:val="left" w:pos="709"/>
          <w:tab w:val="left" w:pos="7560"/>
        </w:tabs>
        <w:spacing w:line="240" w:lineRule="exact"/>
        <w:jc w:val="center"/>
        <w:rPr>
          <w:b/>
          <w:bCs/>
          <w:i/>
          <w:sz w:val="28"/>
          <w:szCs w:val="28"/>
        </w:rPr>
      </w:pPr>
    </w:p>
    <w:p w:rsidR="00E17E21" w:rsidRPr="00E17E21" w:rsidRDefault="00E17E21" w:rsidP="00E17E21">
      <w:pPr>
        <w:pStyle w:val="a7"/>
        <w:spacing w:line="240" w:lineRule="exact"/>
        <w:jc w:val="center"/>
        <w:rPr>
          <w:b/>
          <w:sz w:val="28"/>
          <w:szCs w:val="28"/>
        </w:rPr>
      </w:pPr>
      <w:r w:rsidRPr="00E17E21">
        <w:rPr>
          <w:b/>
          <w:sz w:val="28"/>
          <w:szCs w:val="28"/>
        </w:rPr>
        <w:t>РЕГЛАМЕНТ</w:t>
      </w:r>
    </w:p>
    <w:p w:rsidR="00E17E21" w:rsidRPr="00E17E21" w:rsidRDefault="00E17E21" w:rsidP="00E17E21">
      <w:pPr>
        <w:pStyle w:val="a7"/>
        <w:spacing w:line="240" w:lineRule="exact"/>
        <w:jc w:val="center"/>
        <w:rPr>
          <w:sz w:val="28"/>
          <w:szCs w:val="28"/>
          <w:highlight w:val="yellow"/>
        </w:rPr>
      </w:pPr>
    </w:p>
    <w:p w:rsidR="00E17E21" w:rsidRPr="00E17E21" w:rsidRDefault="00E17E21" w:rsidP="00E17E21">
      <w:pPr>
        <w:pStyle w:val="a7"/>
        <w:ind w:firstLine="709"/>
        <w:jc w:val="center"/>
        <w:rPr>
          <w:sz w:val="28"/>
          <w:szCs w:val="28"/>
        </w:rPr>
      </w:pPr>
      <w:r w:rsidRPr="00E17E21">
        <w:rPr>
          <w:sz w:val="28"/>
          <w:szCs w:val="28"/>
        </w:rPr>
        <w:t xml:space="preserve">Общественного совета при следственном управлении Следственного комитета Российской Федерации по </w:t>
      </w:r>
      <w:r w:rsidR="008E5FA5">
        <w:rPr>
          <w:sz w:val="28"/>
          <w:szCs w:val="28"/>
        </w:rPr>
        <w:t>Нижегородской области</w:t>
      </w:r>
    </w:p>
    <w:p w:rsidR="00E17E21" w:rsidRPr="00E17E21" w:rsidRDefault="00E17E21" w:rsidP="00E17E21">
      <w:pPr>
        <w:pStyle w:val="a7"/>
        <w:ind w:firstLine="709"/>
        <w:jc w:val="center"/>
        <w:rPr>
          <w:sz w:val="28"/>
          <w:szCs w:val="28"/>
        </w:rPr>
      </w:pPr>
    </w:p>
    <w:p w:rsidR="00E17E21" w:rsidRPr="00E17E21" w:rsidRDefault="00E17E21" w:rsidP="00E17E21">
      <w:pPr>
        <w:pStyle w:val="a7"/>
        <w:ind w:firstLine="709"/>
        <w:jc w:val="center"/>
        <w:rPr>
          <w:b/>
          <w:sz w:val="28"/>
          <w:szCs w:val="28"/>
        </w:rPr>
      </w:pPr>
      <w:r w:rsidRPr="00E17E21">
        <w:rPr>
          <w:b/>
          <w:sz w:val="28"/>
          <w:szCs w:val="28"/>
        </w:rPr>
        <w:t>I. Общие положения</w:t>
      </w:r>
    </w:p>
    <w:p w:rsidR="00E17E21" w:rsidRPr="00E17E21" w:rsidRDefault="00E17E21" w:rsidP="008E5FA5">
      <w:pPr>
        <w:tabs>
          <w:tab w:val="left" w:pos="567"/>
          <w:tab w:val="left" w:pos="709"/>
        </w:tabs>
        <w:ind w:firstLine="709"/>
        <w:jc w:val="both"/>
        <w:rPr>
          <w:sz w:val="28"/>
          <w:szCs w:val="28"/>
        </w:rPr>
      </w:pPr>
      <w:r w:rsidRPr="00E17E21">
        <w:rPr>
          <w:sz w:val="28"/>
          <w:szCs w:val="28"/>
        </w:rPr>
        <w:t xml:space="preserve">Настоящий Регламент устанавливает статус, правила внутренней организации, порядок деятельности Общественного совета следственного управления Следственного комитета Российской Федерации по </w:t>
      </w:r>
      <w:r w:rsidR="008E5FA5">
        <w:rPr>
          <w:sz w:val="28"/>
          <w:szCs w:val="28"/>
        </w:rPr>
        <w:t>Нижегородской области</w:t>
      </w:r>
      <w:r w:rsidRPr="00E17E21">
        <w:rPr>
          <w:sz w:val="28"/>
          <w:szCs w:val="28"/>
        </w:rPr>
        <w:t xml:space="preserve"> (далее – Общественный совет) по осуществлению своих полномочий.</w:t>
      </w:r>
    </w:p>
    <w:p w:rsidR="00E17E21" w:rsidRPr="00E17E21" w:rsidRDefault="00E17E21" w:rsidP="008E5FA5">
      <w:pPr>
        <w:tabs>
          <w:tab w:val="left" w:pos="567"/>
          <w:tab w:val="left" w:pos="709"/>
        </w:tabs>
        <w:ind w:firstLine="709"/>
        <w:jc w:val="both"/>
        <w:rPr>
          <w:sz w:val="28"/>
          <w:szCs w:val="28"/>
        </w:rPr>
      </w:pPr>
    </w:p>
    <w:p w:rsidR="00E17E21" w:rsidRPr="00E17E21" w:rsidRDefault="00E17E21" w:rsidP="008E5FA5">
      <w:pPr>
        <w:tabs>
          <w:tab w:val="left" w:pos="567"/>
          <w:tab w:val="left" w:pos="709"/>
        </w:tabs>
        <w:ind w:firstLine="709"/>
        <w:jc w:val="both"/>
        <w:rPr>
          <w:b/>
          <w:sz w:val="28"/>
          <w:szCs w:val="28"/>
        </w:rPr>
      </w:pPr>
      <w:r w:rsidRPr="00E17E21">
        <w:rPr>
          <w:b/>
          <w:sz w:val="28"/>
          <w:szCs w:val="28"/>
        </w:rPr>
        <w:t>Статья 1. Правовая основа деятельности Общественного совета</w:t>
      </w:r>
    </w:p>
    <w:p w:rsidR="00E17E21" w:rsidRPr="00E17E21" w:rsidRDefault="00E17E21" w:rsidP="008E5FA5">
      <w:pPr>
        <w:tabs>
          <w:tab w:val="left" w:pos="567"/>
          <w:tab w:val="left" w:pos="709"/>
        </w:tabs>
        <w:ind w:firstLine="709"/>
        <w:jc w:val="both"/>
        <w:rPr>
          <w:sz w:val="28"/>
          <w:szCs w:val="28"/>
        </w:rPr>
      </w:pPr>
      <w:r w:rsidRPr="00E17E21">
        <w:rPr>
          <w:sz w:val="28"/>
          <w:szCs w:val="28"/>
        </w:rPr>
        <w:t>1. Правовую основу создания и деятельности Общественного совета составляют Конституция Российской Федерации, общепризнанные принципы и нормы международного права, международные договоры, участником которых является Российская Федерация, федеральные конституционные законы, федеральные законы, акты Президента и Правительства Российской Федерации, нормативные документы Следственного комитета и иные нормативные акты.</w:t>
      </w:r>
    </w:p>
    <w:p w:rsidR="00E17E21" w:rsidRPr="00E17E21" w:rsidRDefault="00E17E21" w:rsidP="008E5FA5">
      <w:pPr>
        <w:tabs>
          <w:tab w:val="left" w:pos="567"/>
          <w:tab w:val="left" w:pos="709"/>
        </w:tabs>
        <w:ind w:firstLine="709"/>
        <w:jc w:val="both"/>
        <w:rPr>
          <w:sz w:val="28"/>
          <w:szCs w:val="28"/>
        </w:rPr>
      </w:pPr>
      <w:r w:rsidRPr="00E17E21">
        <w:rPr>
          <w:sz w:val="28"/>
          <w:szCs w:val="28"/>
        </w:rPr>
        <w:t xml:space="preserve">2. </w:t>
      </w:r>
      <w:proofErr w:type="gramStart"/>
      <w:r w:rsidRPr="00E17E21">
        <w:rPr>
          <w:sz w:val="28"/>
          <w:szCs w:val="28"/>
        </w:rPr>
        <w:t>При осуществлении своих полномочий Общественный совет непосредственно взаимодействует со следственным управлением в целях привлечения представителей общественных, профессиональных, творческих и религиозных объединений к разработке основных направлений государственной политики по вопросам, относящимся к установленной сфере деятельности следственного управления, претворения в жизнь принципа гласности и открытости следственных органов, защиты прав и свобод граждан Российской Федерации, повышения духовно-нравственного потенциала работников следственного управления.</w:t>
      </w:r>
      <w:proofErr w:type="gramEnd"/>
    </w:p>
    <w:p w:rsidR="00E17E21" w:rsidRPr="00E17E21" w:rsidRDefault="00E17E21" w:rsidP="008E5FA5">
      <w:pPr>
        <w:tabs>
          <w:tab w:val="left" w:pos="567"/>
          <w:tab w:val="left" w:pos="709"/>
        </w:tabs>
        <w:ind w:firstLine="709"/>
        <w:jc w:val="both"/>
        <w:rPr>
          <w:sz w:val="28"/>
          <w:szCs w:val="28"/>
        </w:rPr>
      </w:pPr>
    </w:p>
    <w:p w:rsidR="008E5FA5" w:rsidRDefault="008E5FA5" w:rsidP="008E5FA5">
      <w:pPr>
        <w:tabs>
          <w:tab w:val="left" w:pos="567"/>
          <w:tab w:val="left" w:pos="709"/>
        </w:tabs>
        <w:ind w:left="360"/>
        <w:jc w:val="center"/>
        <w:rPr>
          <w:b/>
          <w:sz w:val="28"/>
          <w:szCs w:val="28"/>
        </w:rPr>
      </w:pPr>
      <w:r>
        <w:rPr>
          <w:b/>
          <w:sz w:val="28"/>
          <w:szCs w:val="28"/>
          <w:lang w:val="en-US"/>
        </w:rPr>
        <w:t>II</w:t>
      </w:r>
      <w:r>
        <w:rPr>
          <w:b/>
          <w:sz w:val="28"/>
          <w:szCs w:val="28"/>
        </w:rPr>
        <w:t xml:space="preserve">. </w:t>
      </w:r>
      <w:r w:rsidR="00E17E21" w:rsidRPr="00E17E21">
        <w:rPr>
          <w:b/>
          <w:sz w:val="28"/>
          <w:szCs w:val="28"/>
        </w:rPr>
        <w:t>Состав, полномочия и порядок деятельности</w:t>
      </w:r>
    </w:p>
    <w:p w:rsidR="00E17E21" w:rsidRDefault="00E17E21" w:rsidP="008E5FA5">
      <w:pPr>
        <w:tabs>
          <w:tab w:val="left" w:pos="567"/>
          <w:tab w:val="left" w:pos="709"/>
        </w:tabs>
        <w:ind w:left="360"/>
        <w:jc w:val="center"/>
        <w:rPr>
          <w:b/>
          <w:sz w:val="28"/>
          <w:szCs w:val="28"/>
        </w:rPr>
      </w:pPr>
      <w:r w:rsidRPr="00E17E21">
        <w:rPr>
          <w:b/>
          <w:sz w:val="28"/>
          <w:szCs w:val="28"/>
        </w:rPr>
        <w:t xml:space="preserve"> руководящих органов Общественного совета</w:t>
      </w:r>
    </w:p>
    <w:p w:rsidR="008E5FA5" w:rsidRPr="00E17E21" w:rsidRDefault="008E5FA5" w:rsidP="008E5FA5">
      <w:pPr>
        <w:tabs>
          <w:tab w:val="left" w:pos="567"/>
          <w:tab w:val="left" w:pos="709"/>
        </w:tabs>
        <w:ind w:left="360"/>
        <w:jc w:val="center"/>
        <w:rPr>
          <w:b/>
          <w:sz w:val="28"/>
          <w:szCs w:val="28"/>
        </w:rPr>
      </w:pPr>
    </w:p>
    <w:p w:rsidR="00E17E21" w:rsidRPr="00E17E21" w:rsidRDefault="00E17E21" w:rsidP="008E5FA5">
      <w:pPr>
        <w:tabs>
          <w:tab w:val="left" w:pos="567"/>
          <w:tab w:val="left" w:pos="709"/>
        </w:tabs>
        <w:ind w:firstLine="709"/>
        <w:jc w:val="both"/>
        <w:rPr>
          <w:b/>
          <w:sz w:val="28"/>
          <w:szCs w:val="28"/>
        </w:rPr>
      </w:pPr>
      <w:r w:rsidRPr="00E17E21">
        <w:rPr>
          <w:b/>
          <w:sz w:val="28"/>
          <w:szCs w:val="28"/>
        </w:rPr>
        <w:t xml:space="preserve">Статья </w:t>
      </w:r>
      <w:r w:rsidR="008E5FA5">
        <w:rPr>
          <w:b/>
          <w:sz w:val="28"/>
          <w:szCs w:val="28"/>
        </w:rPr>
        <w:t>1</w:t>
      </w:r>
      <w:r w:rsidRPr="00E17E21">
        <w:rPr>
          <w:b/>
          <w:sz w:val="28"/>
          <w:szCs w:val="28"/>
        </w:rPr>
        <w:t>. Руководящие органы Общественного совета</w:t>
      </w:r>
    </w:p>
    <w:p w:rsidR="00E17E21" w:rsidRPr="00E17E21" w:rsidRDefault="00E17E21" w:rsidP="008E5FA5">
      <w:pPr>
        <w:tabs>
          <w:tab w:val="left" w:pos="567"/>
          <w:tab w:val="left" w:pos="709"/>
        </w:tabs>
        <w:ind w:firstLine="709"/>
        <w:jc w:val="both"/>
        <w:rPr>
          <w:sz w:val="28"/>
          <w:szCs w:val="28"/>
        </w:rPr>
      </w:pPr>
      <w:r w:rsidRPr="00E17E21">
        <w:rPr>
          <w:sz w:val="28"/>
          <w:szCs w:val="28"/>
        </w:rPr>
        <w:t>К руководящим органам Общественного совета относятся: председатель Общественного совета; ответственный секретарь Общественного совета.</w:t>
      </w:r>
    </w:p>
    <w:p w:rsidR="00E17E21" w:rsidRPr="00E17E21" w:rsidRDefault="00E17E21" w:rsidP="008E5FA5">
      <w:pPr>
        <w:tabs>
          <w:tab w:val="left" w:pos="567"/>
          <w:tab w:val="left" w:pos="709"/>
        </w:tabs>
        <w:ind w:firstLine="709"/>
        <w:jc w:val="both"/>
        <w:rPr>
          <w:b/>
          <w:sz w:val="28"/>
          <w:szCs w:val="28"/>
        </w:rPr>
      </w:pPr>
    </w:p>
    <w:p w:rsidR="008E5FA5" w:rsidRDefault="008E5FA5" w:rsidP="008E5FA5">
      <w:pPr>
        <w:tabs>
          <w:tab w:val="left" w:pos="567"/>
          <w:tab w:val="left" w:pos="709"/>
        </w:tabs>
        <w:ind w:firstLine="709"/>
        <w:jc w:val="both"/>
        <w:rPr>
          <w:b/>
          <w:sz w:val="28"/>
          <w:szCs w:val="28"/>
        </w:rPr>
      </w:pPr>
    </w:p>
    <w:p w:rsidR="00E17E21" w:rsidRPr="00E17E21" w:rsidRDefault="00E17E21" w:rsidP="008E5FA5">
      <w:pPr>
        <w:tabs>
          <w:tab w:val="left" w:pos="567"/>
          <w:tab w:val="left" w:pos="709"/>
        </w:tabs>
        <w:ind w:firstLine="709"/>
        <w:jc w:val="both"/>
        <w:rPr>
          <w:b/>
          <w:sz w:val="28"/>
          <w:szCs w:val="28"/>
        </w:rPr>
      </w:pPr>
      <w:r w:rsidRPr="00E17E21">
        <w:rPr>
          <w:b/>
          <w:sz w:val="28"/>
          <w:szCs w:val="28"/>
        </w:rPr>
        <w:t xml:space="preserve">Статья </w:t>
      </w:r>
      <w:r w:rsidR="008E5FA5">
        <w:rPr>
          <w:b/>
          <w:sz w:val="28"/>
          <w:szCs w:val="28"/>
        </w:rPr>
        <w:t>2</w:t>
      </w:r>
      <w:r w:rsidRPr="00E17E21">
        <w:rPr>
          <w:b/>
          <w:sz w:val="28"/>
          <w:szCs w:val="28"/>
        </w:rPr>
        <w:t>. Порядок избрания председателя Общественного совета и освобождения его от должности</w:t>
      </w:r>
    </w:p>
    <w:p w:rsidR="00E17E21" w:rsidRPr="00E17E21" w:rsidRDefault="00E17E21" w:rsidP="008E5FA5">
      <w:pPr>
        <w:tabs>
          <w:tab w:val="left" w:pos="567"/>
          <w:tab w:val="left" w:pos="709"/>
        </w:tabs>
        <w:ind w:firstLine="709"/>
        <w:jc w:val="both"/>
        <w:rPr>
          <w:sz w:val="28"/>
          <w:szCs w:val="28"/>
        </w:rPr>
      </w:pPr>
      <w:r w:rsidRPr="00E17E21">
        <w:rPr>
          <w:sz w:val="28"/>
          <w:szCs w:val="28"/>
        </w:rPr>
        <w:t>1. Председатель Общественного совета избирается из числа членов Общественного совета открытым голосованием на первом пленарном заседании Общественного совета. Общественный совет может принять решение о проведении тайного голосования.</w:t>
      </w:r>
    </w:p>
    <w:p w:rsidR="00E17E21" w:rsidRPr="00E17E21" w:rsidRDefault="00E17E21" w:rsidP="008E5FA5">
      <w:pPr>
        <w:tabs>
          <w:tab w:val="left" w:pos="567"/>
          <w:tab w:val="left" w:pos="709"/>
        </w:tabs>
        <w:ind w:firstLine="709"/>
        <w:jc w:val="both"/>
        <w:rPr>
          <w:sz w:val="28"/>
          <w:szCs w:val="28"/>
        </w:rPr>
      </w:pPr>
      <w:r w:rsidRPr="00E17E21">
        <w:rPr>
          <w:sz w:val="28"/>
          <w:szCs w:val="28"/>
        </w:rPr>
        <w:t>2. Кандидаты на должность председателя Общественного совета выдвигаются членами Общественного совета и представителями следственного управления. Каждый член Общественного совета вправе предложить только одну кандидатуру.</w:t>
      </w:r>
    </w:p>
    <w:p w:rsidR="00E17E21" w:rsidRPr="00E17E21" w:rsidRDefault="00E17E21" w:rsidP="008E5FA5">
      <w:pPr>
        <w:tabs>
          <w:tab w:val="left" w:pos="567"/>
          <w:tab w:val="left" w:pos="709"/>
        </w:tabs>
        <w:ind w:firstLine="709"/>
        <w:jc w:val="both"/>
        <w:rPr>
          <w:sz w:val="28"/>
          <w:szCs w:val="28"/>
        </w:rPr>
      </w:pPr>
      <w:r w:rsidRPr="00E17E21">
        <w:rPr>
          <w:sz w:val="28"/>
          <w:szCs w:val="28"/>
        </w:rPr>
        <w:t>3. Член Общественного совета, выдвинутый для избрания на должность председателя Общественного совета, имеет право заявить о самоотводе. Заявление о самоотводе принимается без обсуждения и голосования.</w:t>
      </w:r>
    </w:p>
    <w:p w:rsidR="008E5FA5" w:rsidRDefault="00E17E21" w:rsidP="008E5FA5">
      <w:pPr>
        <w:tabs>
          <w:tab w:val="left" w:pos="567"/>
          <w:tab w:val="left" w:pos="709"/>
        </w:tabs>
        <w:ind w:firstLine="709"/>
        <w:jc w:val="both"/>
        <w:rPr>
          <w:sz w:val="28"/>
          <w:szCs w:val="28"/>
        </w:rPr>
      </w:pPr>
      <w:r w:rsidRPr="00E17E21">
        <w:rPr>
          <w:sz w:val="28"/>
          <w:szCs w:val="28"/>
        </w:rPr>
        <w:t>4. В список для голосования вносятся все кандидаты, выдвинутые на должность председателя Общественного совета, за исключением лиц, взявших самоотвод.</w:t>
      </w:r>
      <w:r w:rsidR="008E5FA5">
        <w:rPr>
          <w:sz w:val="28"/>
          <w:szCs w:val="28"/>
        </w:rPr>
        <w:t xml:space="preserve"> </w:t>
      </w:r>
    </w:p>
    <w:p w:rsidR="00E17E21" w:rsidRPr="00E17E21" w:rsidRDefault="00E17E21" w:rsidP="008E5FA5">
      <w:pPr>
        <w:tabs>
          <w:tab w:val="left" w:pos="567"/>
          <w:tab w:val="left" w:pos="709"/>
        </w:tabs>
        <w:ind w:firstLine="709"/>
        <w:jc w:val="both"/>
        <w:rPr>
          <w:sz w:val="28"/>
          <w:szCs w:val="28"/>
        </w:rPr>
      </w:pPr>
      <w:r w:rsidRPr="00E17E21">
        <w:rPr>
          <w:sz w:val="28"/>
          <w:szCs w:val="28"/>
        </w:rPr>
        <w:t>5. Член Общественного совета считается избранным председателем Общественного совета, если за него проголосовало более половины от общего числа членов Общественного совета, присутствовавших на заседании.</w:t>
      </w:r>
    </w:p>
    <w:p w:rsidR="00E17E21" w:rsidRPr="00E17E21" w:rsidRDefault="00E17E21" w:rsidP="008E5FA5">
      <w:pPr>
        <w:tabs>
          <w:tab w:val="left" w:pos="567"/>
          <w:tab w:val="left" w:pos="709"/>
        </w:tabs>
        <w:ind w:firstLine="709"/>
        <w:jc w:val="both"/>
        <w:rPr>
          <w:sz w:val="28"/>
          <w:szCs w:val="28"/>
        </w:rPr>
      </w:pPr>
      <w:r w:rsidRPr="00E17E21">
        <w:rPr>
          <w:sz w:val="28"/>
          <w:szCs w:val="28"/>
        </w:rPr>
        <w:t>6. Вопрос о досрочном освобождении председателя Общественного совета от должности рассматривается Общественным советом либо по его личному заявлению, либо по предложению более одной пятой членов Общественного совета. Решение об освобождении председателя Общественного совета от должности принимается, если за него проголосовало более половины от общего числа членов Общественного совета, принявших участие в голосовании.</w:t>
      </w: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Статья 3. Председатель Общественного совета</w:t>
      </w:r>
    </w:p>
    <w:p w:rsidR="00E17E21" w:rsidRPr="00E17E21" w:rsidRDefault="00E17E21" w:rsidP="008E5FA5">
      <w:pPr>
        <w:numPr>
          <w:ilvl w:val="0"/>
          <w:numId w:val="4"/>
        </w:numPr>
        <w:tabs>
          <w:tab w:val="left" w:pos="567"/>
          <w:tab w:val="left" w:pos="709"/>
        </w:tabs>
        <w:jc w:val="both"/>
        <w:rPr>
          <w:sz w:val="28"/>
          <w:szCs w:val="28"/>
        </w:rPr>
      </w:pPr>
      <w:r w:rsidRPr="00E17E21">
        <w:rPr>
          <w:sz w:val="28"/>
          <w:szCs w:val="28"/>
        </w:rPr>
        <w:t>Председатель Общественного совета:</w:t>
      </w:r>
    </w:p>
    <w:p w:rsidR="00E17E21" w:rsidRPr="00E17E21" w:rsidRDefault="008E5FA5"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возглавляет Общественный совет, осуществляет организацию деятельности Общественного совета и ее рабочих групп, организует и координирует взаимодействие Общественного совета и следственного управления, ведает вопросами внутреннего распорядка Общественного совета;</w:t>
      </w:r>
    </w:p>
    <w:p w:rsidR="00E17E21" w:rsidRPr="00E17E21" w:rsidRDefault="008E5FA5"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представляет Общественный совет во взаимоотношениях с государственными органами, органами местного самоуправления, общественными и иными объединениями граждан, средствами массовой информации, международными организациями, гражданами;</w:t>
      </w:r>
    </w:p>
    <w:p w:rsidR="00E17E21" w:rsidRPr="00E17E21" w:rsidRDefault="008E5FA5"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председательствует на заседаниях Общественного совета;</w:t>
      </w:r>
    </w:p>
    <w:p w:rsidR="00E17E21" w:rsidRPr="00E17E21" w:rsidRDefault="008E5FA5"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формирует проект повестки дня заседания Общественного совета, направляет членам Общественного совета проект повестки дня заседания Общественного совета;</w:t>
      </w:r>
    </w:p>
    <w:p w:rsidR="00E17E21" w:rsidRPr="00E17E21" w:rsidRDefault="008E5FA5"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подписывает решения и иные документы, принятые Общественным советом, а также запросы, обращения, приглашения и прочие документы в целях реализации полномочий Общественного совета;</w:t>
      </w:r>
    </w:p>
    <w:p w:rsidR="00E17E21" w:rsidRPr="00E17E21" w:rsidRDefault="008E5FA5"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направляет заключения Общественного совета по результатам общественной экспертизы проектов федеральных законов и иных нормативных правовых актов, касающихся вопросов установленной сферы деятельности следственного управления;</w:t>
      </w:r>
    </w:p>
    <w:p w:rsidR="00E17E21" w:rsidRPr="00E17E21" w:rsidRDefault="008E5FA5"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дает поручения рабочим группам Общественного совета и членам Общественного совета по вопросам, отнесенным к его компетенции.</w:t>
      </w: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Статья 4. Ответственный секретарь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Кандидатура ответственного секретаря Общественного совета определяется руководителем следственного управления из числа сотрудников следственного управления.</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Ответственный секретарь Общественного совета готовит к рассмотрению на заседаниях Общественного совета поступившие предложения и иные документы.</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В случае отсутствия председателя Общественного совета его обязанности исполняет ответственный секретарь Общественного совета, или один из членов Общественного совета, по его поручению.</w:t>
      </w:r>
    </w:p>
    <w:p w:rsidR="00E17E21" w:rsidRPr="00E17E21" w:rsidRDefault="00E17E21" w:rsidP="008E5FA5">
      <w:pPr>
        <w:tabs>
          <w:tab w:val="left" w:pos="567"/>
          <w:tab w:val="left" w:pos="709"/>
          <w:tab w:val="left" w:pos="7560"/>
        </w:tabs>
        <w:ind w:firstLine="709"/>
        <w:jc w:val="both"/>
        <w:rPr>
          <w:sz w:val="28"/>
          <w:szCs w:val="28"/>
        </w:rPr>
      </w:pPr>
    </w:p>
    <w:p w:rsidR="00E17E21" w:rsidRPr="008E5FA5" w:rsidRDefault="00E17E21" w:rsidP="008E5FA5">
      <w:pPr>
        <w:pStyle w:val="a6"/>
        <w:numPr>
          <w:ilvl w:val="0"/>
          <w:numId w:val="6"/>
        </w:numPr>
        <w:tabs>
          <w:tab w:val="left" w:pos="0"/>
          <w:tab w:val="left" w:pos="567"/>
          <w:tab w:val="left" w:pos="709"/>
        </w:tabs>
        <w:jc w:val="center"/>
        <w:rPr>
          <w:b/>
          <w:sz w:val="28"/>
          <w:szCs w:val="28"/>
        </w:rPr>
      </w:pPr>
      <w:r w:rsidRPr="008E5FA5">
        <w:rPr>
          <w:b/>
          <w:sz w:val="28"/>
          <w:szCs w:val="28"/>
        </w:rPr>
        <w:t>Порядок участия членов Общественного совета</w:t>
      </w:r>
    </w:p>
    <w:p w:rsidR="00E17E21" w:rsidRDefault="00E17E21" w:rsidP="008E5FA5">
      <w:pPr>
        <w:tabs>
          <w:tab w:val="left" w:pos="0"/>
          <w:tab w:val="left" w:pos="567"/>
          <w:tab w:val="left" w:pos="709"/>
        </w:tabs>
        <w:ind w:left="360"/>
        <w:jc w:val="center"/>
        <w:rPr>
          <w:b/>
          <w:sz w:val="28"/>
          <w:szCs w:val="28"/>
        </w:rPr>
      </w:pPr>
      <w:r w:rsidRPr="00E17E21">
        <w:rPr>
          <w:b/>
          <w:sz w:val="28"/>
          <w:szCs w:val="28"/>
        </w:rPr>
        <w:t>в его деятельности</w:t>
      </w:r>
    </w:p>
    <w:p w:rsidR="008E5FA5" w:rsidRPr="00E17E21" w:rsidRDefault="008E5FA5" w:rsidP="008E5FA5">
      <w:pPr>
        <w:tabs>
          <w:tab w:val="left" w:pos="0"/>
          <w:tab w:val="left" w:pos="567"/>
          <w:tab w:val="left" w:pos="709"/>
        </w:tabs>
        <w:ind w:left="360"/>
        <w:jc w:val="center"/>
        <w:rPr>
          <w:b/>
          <w:sz w:val="28"/>
          <w:szCs w:val="28"/>
        </w:rPr>
      </w:pP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 xml:space="preserve">Статья </w:t>
      </w:r>
      <w:r w:rsidR="00205C90">
        <w:rPr>
          <w:b/>
          <w:sz w:val="28"/>
          <w:szCs w:val="28"/>
        </w:rPr>
        <w:t>1</w:t>
      </w:r>
      <w:r w:rsidRPr="00E17E21">
        <w:rPr>
          <w:b/>
          <w:sz w:val="28"/>
          <w:szCs w:val="28"/>
        </w:rPr>
        <w:t>. Условия деятельности членов Общественного совета.</w:t>
      </w:r>
    </w:p>
    <w:p w:rsidR="00E17E21" w:rsidRPr="00E17E21" w:rsidRDefault="00E17E21" w:rsidP="008E5FA5">
      <w:pPr>
        <w:tabs>
          <w:tab w:val="left" w:pos="567"/>
          <w:tab w:val="left" w:pos="709"/>
        </w:tabs>
        <w:ind w:firstLine="709"/>
        <w:jc w:val="both"/>
        <w:rPr>
          <w:sz w:val="28"/>
          <w:szCs w:val="28"/>
        </w:rPr>
      </w:pPr>
      <w:r w:rsidRPr="00E17E21">
        <w:rPr>
          <w:sz w:val="28"/>
          <w:szCs w:val="28"/>
        </w:rPr>
        <w:t>1. Член Общественного совета принимает личное участие в его работе.</w:t>
      </w:r>
    </w:p>
    <w:p w:rsidR="00E17E21" w:rsidRPr="00E17E21" w:rsidRDefault="00E17E21" w:rsidP="008E5FA5">
      <w:pPr>
        <w:tabs>
          <w:tab w:val="left" w:pos="567"/>
          <w:tab w:val="left" w:pos="709"/>
        </w:tabs>
        <w:ind w:firstLine="709"/>
        <w:jc w:val="both"/>
        <w:rPr>
          <w:sz w:val="28"/>
          <w:szCs w:val="28"/>
        </w:rPr>
      </w:pPr>
      <w:r w:rsidRPr="00E17E21">
        <w:rPr>
          <w:sz w:val="28"/>
          <w:szCs w:val="28"/>
        </w:rPr>
        <w:t>2. В случае невозможности участия в заседании член Общественного совета информирует об этом председателя или ответственного секретаря Общественного совета не менее чем за сутки до его проведения.</w:t>
      </w:r>
    </w:p>
    <w:p w:rsidR="00E17E21" w:rsidRPr="00E17E21" w:rsidRDefault="00E17E21" w:rsidP="008E5FA5">
      <w:pPr>
        <w:tabs>
          <w:tab w:val="left" w:pos="567"/>
          <w:tab w:val="left" w:pos="709"/>
        </w:tabs>
        <w:ind w:firstLine="709"/>
        <w:jc w:val="both"/>
        <w:rPr>
          <w:sz w:val="28"/>
          <w:szCs w:val="28"/>
        </w:rPr>
      </w:pPr>
      <w:r w:rsidRPr="00E17E21">
        <w:rPr>
          <w:sz w:val="28"/>
          <w:szCs w:val="28"/>
        </w:rPr>
        <w:t>3. Не допускается делегирование своих полномочий другим лицам, не входящим в состав Общественного совета.</w:t>
      </w:r>
    </w:p>
    <w:p w:rsidR="00E17E21" w:rsidRPr="00E17E21" w:rsidRDefault="00E17E21" w:rsidP="008E5FA5">
      <w:pPr>
        <w:tabs>
          <w:tab w:val="left" w:pos="567"/>
          <w:tab w:val="left" w:pos="709"/>
        </w:tabs>
        <w:ind w:firstLine="709"/>
        <w:jc w:val="both"/>
        <w:rPr>
          <w:sz w:val="28"/>
          <w:szCs w:val="28"/>
        </w:rPr>
      </w:pPr>
      <w:r w:rsidRPr="00E17E21">
        <w:rPr>
          <w:sz w:val="28"/>
          <w:szCs w:val="28"/>
        </w:rPr>
        <w:t xml:space="preserve">4. Свое мнение по </w:t>
      </w:r>
      <w:proofErr w:type="gramStart"/>
      <w:r w:rsidRPr="00E17E21">
        <w:rPr>
          <w:sz w:val="28"/>
          <w:szCs w:val="28"/>
        </w:rPr>
        <w:t>выносимым</w:t>
      </w:r>
      <w:proofErr w:type="gramEnd"/>
      <w:r w:rsidRPr="00E17E21">
        <w:rPr>
          <w:sz w:val="28"/>
          <w:szCs w:val="28"/>
        </w:rPr>
        <w:t xml:space="preserve"> на обсуждение Общественного совета вопросам, в случае невозможности участия в нем, член Общественного совета может направить председателю Общественного совета в письменной форме. При голосовании по рассматриваемому вопросу его мнение учитывается на общих основаниях.</w:t>
      </w:r>
    </w:p>
    <w:p w:rsidR="00E17E21" w:rsidRPr="00E17E21" w:rsidRDefault="00E17E21" w:rsidP="008E5FA5">
      <w:pPr>
        <w:tabs>
          <w:tab w:val="left" w:pos="567"/>
          <w:tab w:val="left" w:pos="709"/>
        </w:tabs>
        <w:ind w:firstLine="709"/>
        <w:jc w:val="both"/>
        <w:rPr>
          <w:sz w:val="28"/>
          <w:szCs w:val="28"/>
        </w:rPr>
      </w:pPr>
      <w:r w:rsidRPr="00E17E21">
        <w:rPr>
          <w:sz w:val="28"/>
          <w:szCs w:val="28"/>
        </w:rPr>
        <w:t>5. При исполнении своих полномочий в Общественном совете его члены:</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обладают равными правами при обсуждении и принятии решений Общественного совета. Каждый член Общественного совета при принятии решений обладает одним голосом;</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осуществляют свою деятельность в Общественном совете безвозмездно, на общественных началах.</w:t>
      </w:r>
    </w:p>
    <w:p w:rsidR="00E17E21" w:rsidRPr="00E17E21" w:rsidRDefault="00E17E21" w:rsidP="008E5FA5">
      <w:pPr>
        <w:tabs>
          <w:tab w:val="left" w:pos="567"/>
          <w:tab w:val="left" w:pos="709"/>
        </w:tabs>
        <w:ind w:firstLine="709"/>
        <w:jc w:val="both"/>
        <w:rPr>
          <w:sz w:val="28"/>
          <w:szCs w:val="28"/>
        </w:rPr>
      </w:pPr>
    </w:p>
    <w:p w:rsidR="00E17E21" w:rsidRPr="00E17E21" w:rsidRDefault="00E17E21" w:rsidP="008E5FA5">
      <w:pPr>
        <w:tabs>
          <w:tab w:val="left" w:pos="567"/>
          <w:tab w:val="left" w:pos="709"/>
        </w:tabs>
        <w:ind w:firstLine="709"/>
        <w:jc w:val="both"/>
        <w:rPr>
          <w:b/>
          <w:sz w:val="28"/>
          <w:szCs w:val="28"/>
        </w:rPr>
      </w:pPr>
      <w:r w:rsidRPr="00E17E21">
        <w:rPr>
          <w:b/>
          <w:sz w:val="28"/>
          <w:szCs w:val="28"/>
        </w:rPr>
        <w:t xml:space="preserve">Статья </w:t>
      </w:r>
      <w:r w:rsidR="00205C90">
        <w:rPr>
          <w:b/>
          <w:sz w:val="28"/>
          <w:szCs w:val="28"/>
        </w:rPr>
        <w:t>2</w:t>
      </w:r>
      <w:r w:rsidRPr="00E17E21">
        <w:rPr>
          <w:b/>
          <w:sz w:val="28"/>
          <w:szCs w:val="28"/>
        </w:rPr>
        <w:t>. Права и обязанности члена Общественного совета</w:t>
      </w:r>
    </w:p>
    <w:p w:rsidR="00E17E21" w:rsidRPr="00E17E21" w:rsidRDefault="00E17E21" w:rsidP="008E5FA5">
      <w:pPr>
        <w:tabs>
          <w:tab w:val="left" w:pos="567"/>
          <w:tab w:val="left" w:pos="709"/>
        </w:tabs>
        <w:ind w:firstLine="709"/>
        <w:jc w:val="both"/>
        <w:rPr>
          <w:sz w:val="28"/>
          <w:szCs w:val="28"/>
        </w:rPr>
      </w:pPr>
      <w:r w:rsidRPr="00E17E21">
        <w:rPr>
          <w:sz w:val="28"/>
          <w:szCs w:val="28"/>
        </w:rPr>
        <w:t>1.Член Общественного совета имеет право:</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принимать личное участие в заседаниях Общественного совета, в иных мероприятиях, проводимых Общественным советом;</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принимать участие с правом совещательного голоса в заседаниях рабочих групп Общественного совета, членом которых он не является;</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свободно высказывать свое мнение по любому вопросу деятельности Общественного совета и рабочих групп, принимать участие в прениях на пленарных заседаниях Общественного совета, вносить предложения, замечания и поправки по существу обсуждаемых вопросов и по повестке дня;</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предлагать кандидатуры и высказывать свое мнение по кандидатурам лиц, избираемых, назначаемых или утверждаемых Общественным советом;</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задавать вопросы, давать справки, а также пользоваться иными правами, предоставленными членам Общественного совета в соответствии с Положением об Общественном совете, настоящим Регламентом;</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принимать участие в подготовке материалов к заседаниям Общественного совета, а также проектов его решений, участвовать в реализации решений Общественного совета;</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принимать участие в работе временных рабочих органов Общественного совета, создаваемых в порядке, установленном настоящим Регламентом;</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избирать и быть избранным на выборные должности в органы Общественного совета;</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обращаться с вопросами к представителям следственного управления, иным лицам, приглашенным на заседание Общественного совета; знакомиться с документами Общественного совета;</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в случае несогласия с решением Общественного совета или рабочей группы Общественного совета излагать в письменном виде особое мнение, которое заносится в протокол заседания Общественного совета или рабочей группы соответственно и прилагается к решению, в отношении которого высказано это мнение.</w:t>
      </w:r>
    </w:p>
    <w:p w:rsidR="00E17E21" w:rsidRPr="00E17E21" w:rsidRDefault="00E17E21" w:rsidP="008E5FA5">
      <w:pPr>
        <w:numPr>
          <w:ilvl w:val="0"/>
          <w:numId w:val="4"/>
        </w:numPr>
        <w:tabs>
          <w:tab w:val="left" w:pos="567"/>
          <w:tab w:val="left" w:pos="709"/>
        </w:tabs>
        <w:jc w:val="both"/>
        <w:rPr>
          <w:sz w:val="28"/>
          <w:szCs w:val="28"/>
        </w:rPr>
      </w:pPr>
      <w:r w:rsidRPr="00E17E21">
        <w:rPr>
          <w:sz w:val="28"/>
          <w:szCs w:val="28"/>
        </w:rPr>
        <w:t>Член Общественного совета обязан:</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принимать личное участие в работе пленарных заседаний Общественного совета, а также рабочих групп, членом которых он является, в иных мероприятиях, проводимых Общественным советом;</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в случае невозможности по уважительной причине присутствовать на заседании Общественного совета, рабочей группы до начала пленарного заседания, заседания рабочей группы, членом которых он является, проинформировать соответственно председателя Общественного совета, ответственного секретаря, руководителя рабочей группы;</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выполнять поручения, принятые на себя на заседании Общественного совета, рабочих групп, либо данные председателем Общественного совета;</w:t>
      </w:r>
    </w:p>
    <w:p w:rsidR="00E17E21" w:rsidRPr="00E17E21" w:rsidRDefault="00205C90" w:rsidP="008E5FA5">
      <w:pPr>
        <w:tabs>
          <w:tab w:val="left" w:pos="567"/>
          <w:tab w:val="left" w:pos="709"/>
        </w:tabs>
        <w:ind w:firstLine="709"/>
        <w:jc w:val="both"/>
        <w:rPr>
          <w:sz w:val="28"/>
          <w:szCs w:val="28"/>
        </w:rPr>
      </w:pPr>
      <w:r>
        <w:rPr>
          <w:sz w:val="28"/>
          <w:szCs w:val="28"/>
        </w:rPr>
        <w:t xml:space="preserve">- </w:t>
      </w:r>
      <w:r w:rsidR="00E17E21" w:rsidRPr="00E17E21">
        <w:rPr>
          <w:sz w:val="28"/>
          <w:szCs w:val="28"/>
        </w:rPr>
        <w:t>соблюдать требования дисциплины и этики в своей работе в Общественном совете.</w:t>
      </w:r>
    </w:p>
    <w:p w:rsidR="00E17E21" w:rsidRPr="00E17E21" w:rsidRDefault="00E17E21" w:rsidP="008E5FA5">
      <w:pPr>
        <w:tabs>
          <w:tab w:val="left" w:pos="567"/>
          <w:tab w:val="left" w:pos="709"/>
        </w:tabs>
        <w:ind w:firstLine="709"/>
        <w:jc w:val="both"/>
        <w:rPr>
          <w:sz w:val="28"/>
          <w:szCs w:val="28"/>
        </w:rPr>
      </w:pPr>
      <w:r w:rsidRPr="00E17E21">
        <w:rPr>
          <w:sz w:val="28"/>
          <w:szCs w:val="28"/>
        </w:rPr>
        <w:t>Член Общественного совета не вправе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rsidR="00E17E21" w:rsidRPr="00E17E21" w:rsidRDefault="00E17E21" w:rsidP="008E5FA5">
      <w:pPr>
        <w:tabs>
          <w:tab w:val="left" w:pos="567"/>
          <w:tab w:val="left" w:pos="709"/>
        </w:tabs>
        <w:ind w:firstLine="709"/>
        <w:jc w:val="both"/>
        <w:rPr>
          <w:sz w:val="28"/>
          <w:szCs w:val="28"/>
        </w:rPr>
      </w:pPr>
    </w:p>
    <w:p w:rsidR="00E17E21" w:rsidRPr="00205C90" w:rsidRDefault="00E17E21" w:rsidP="00205C90">
      <w:pPr>
        <w:pStyle w:val="a6"/>
        <w:numPr>
          <w:ilvl w:val="0"/>
          <w:numId w:val="6"/>
        </w:numPr>
        <w:tabs>
          <w:tab w:val="left" w:pos="567"/>
          <w:tab w:val="left" w:pos="709"/>
        </w:tabs>
        <w:jc w:val="center"/>
        <w:rPr>
          <w:b/>
          <w:sz w:val="28"/>
          <w:szCs w:val="28"/>
        </w:rPr>
      </w:pPr>
      <w:r w:rsidRPr="00205C90">
        <w:rPr>
          <w:b/>
          <w:sz w:val="28"/>
          <w:szCs w:val="28"/>
        </w:rPr>
        <w:t>Формы, сроки и порядок проведения заседаний</w:t>
      </w:r>
    </w:p>
    <w:p w:rsidR="00E17E21" w:rsidRDefault="00E17E21" w:rsidP="00205C90">
      <w:pPr>
        <w:tabs>
          <w:tab w:val="left" w:pos="567"/>
          <w:tab w:val="left" w:pos="709"/>
        </w:tabs>
        <w:ind w:left="1080"/>
        <w:jc w:val="center"/>
        <w:rPr>
          <w:b/>
          <w:sz w:val="28"/>
          <w:szCs w:val="28"/>
        </w:rPr>
      </w:pPr>
      <w:r w:rsidRPr="00E17E21">
        <w:rPr>
          <w:b/>
          <w:sz w:val="28"/>
          <w:szCs w:val="28"/>
        </w:rPr>
        <w:t>Общественного совета</w:t>
      </w:r>
    </w:p>
    <w:p w:rsidR="00205C90" w:rsidRPr="00E17E21" w:rsidRDefault="00205C90" w:rsidP="00205C90">
      <w:pPr>
        <w:tabs>
          <w:tab w:val="left" w:pos="567"/>
          <w:tab w:val="left" w:pos="709"/>
        </w:tabs>
        <w:ind w:left="1080"/>
        <w:jc w:val="center"/>
        <w:rPr>
          <w:b/>
          <w:sz w:val="28"/>
          <w:szCs w:val="28"/>
        </w:rPr>
      </w:pPr>
    </w:p>
    <w:p w:rsidR="00E17E21" w:rsidRPr="00E17E21" w:rsidRDefault="00E17E21" w:rsidP="008E5FA5">
      <w:pPr>
        <w:tabs>
          <w:tab w:val="left" w:pos="567"/>
          <w:tab w:val="left" w:pos="709"/>
        </w:tabs>
        <w:ind w:firstLine="709"/>
        <w:jc w:val="both"/>
        <w:rPr>
          <w:b/>
          <w:sz w:val="28"/>
          <w:szCs w:val="28"/>
        </w:rPr>
      </w:pPr>
      <w:r w:rsidRPr="00E17E21">
        <w:rPr>
          <w:b/>
          <w:sz w:val="28"/>
          <w:szCs w:val="28"/>
        </w:rPr>
        <w:t xml:space="preserve">Статья </w:t>
      </w:r>
      <w:r w:rsidR="00205C90">
        <w:rPr>
          <w:b/>
          <w:sz w:val="28"/>
          <w:szCs w:val="28"/>
        </w:rPr>
        <w:t>1</w:t>
      </w:r>
      <w:r w:rsidRPr="00E17E21">
        <w:rPr>
          <w:b/>
          <w:sz w:val="28"/>
          <w:szCs w:val="28"/>
        </w:rPr>
        <w:t>. Сроки проведения заседаний Общественного совета</w:t>
      </w:r>
    </w:p>
    <w:p w:rsidR="00E17E21" w:rsidRPr="00E17E21" w:rsidRDefault="00E17E21" w:rsidP="008E5FA5">
      <w:pPr>
        <w:tabs>
          <w:tab w:val="left" w:pos="567"/>
          <w:tab w:val="left" w:pos="709"/>
        </w:tabs>
        <w:ind w:firstLine="709"/>
        <w:jc w:val="both"/>
        <w:rPr>
          <w:sz w:val="28"/>
          <w:szCs w:val="28"/>
        </w:rPr>
      </w:pPr>
      <w:r w:rsidRPr="00E17E21">
        <w:rPr>
          <w:sz w:val="28"/>
          <w:szCs w:val="28"/>
        </w:rPr>
        <w:t>Пленарные заседания Общественного совета проводятся по мере необходимости, но не реже одного раза в год.</w:t>
      </w:r>
    </w:p>
    <w:p w:rsidR="00E17E21" w:rsidRPr="00E17E21" w:rsidRDefault="00E17E21" w:rsidP="008E5FA5">
      <w:pPr>
        <w:tabs>
          <w:tab w:val="left" w:pos="567"/>
          <w:tab w:val="left" w:pos="709"/>
        </w:tabs>
        <w:ind w:firstLine="709"/>
        <w:jc w:val="both"/>
        <w:rPr>
          <w:b/>
          <w:sz w:val="28"/>
          <w:szCs w:val="28"/>
        </w:rPr>
      </w:pPr>
      <w:r w:rsidRPr="00E17E21">
        <w:rPr>
          <w:b/>
          <w:sz w:val="28"/>
          <w:szCs w:val="28"/>
        </w:rPr>
        <w:t xml:space="preserve">Статья </w:t>
      </w:r>
      <w:r w:rsidR="00205C90">
        <w:rPr>
          <w:b/>
          <w:sz w:val="28"/>
          <w:szCs w:val="28"/>
        </w:rPr>
        <w:t>2</w:t>
      </w:r>
      <w:r w:rsidRPr="00E17E21">
        <w:rPr>
          <w:b/>
          <w:sz w:val="28"/>
          <w:szCs w:val="28"/>
        </w:rPr>
        <w:t>. Порядок формирования плана работы Общественного совета</w:t>
      </w:r>
    </w:p>
    <w:p w:rsidR="00E17E21" w:rsidRPr="00E17E21" w:rsidRDefault="00E17E21" w:rsidP="008E5FA5">
      <w:pPr>
        <w:tabs>
          <w:tab w:val="left" w:pos="567"/>
          <w:tab w:val="left" w:pos="709"/>
        </w:tabs>
        <w:ind w:firstLine="709"/>
        <w:jc w:val="both"/>
        <w:rPr>
          <w:sz w:val="28"/>
          <w:szCs w:val="28"/>
        </w:rPr>
      </w:pPr>
      <w:r w:rsidRPr="00E17E21">
        <w:rPr>
          <w:sz w:val="28"/>
          <w:szCs w:val="28"/>
        </w:rPr>
        <w:t>1. План работы Общественного совета формируется исходя из предложений членов Общественного совета, рабочих групп и согласовывается с руководителем следственного управления.</w:t>
      </w:r>
    </w:p>
    <w:p w:rsidR="00E17E21" w:rsidRPr="00E17E21" w:rsidRDefault="00E17E21" w:rsidP="008E5FA5">
      <w:pPr>
        <w:tabs>
          <w:tab w:val="left" w:pos="567"/>
          <w:tab w:val="left" w:pos="709"/>
        </w:tabs>
        <w:ind w:firstLine="709"/>
        <w:jc w:val="both"/>
        <w:rPr>
          <w:sz w:val="28"/>
          <w:szCs w:val="28"/>
        </w:rPr>
      </w:pPr>
      <w:r w:rsidRPr="00E17E21">
        <w:rPr>
          <w:sz w:val="28"/>
          <w:szCs w:val="28"/>
        </w:rPr>
        <w:t>2.</w:t>
      </w:r>
      <w:r w:rsidRPr="00E17E21">
        <w:rPr>
          <w:sz w:val="28"/>
          <w:szCs w:val="28"/>
        </w:rPr>
        <w:tab/>
        <w:t xml:space="preserve"> В план работы Общественного совета включаются повестки дня пленарных заседаний </w:t>
      </w:r>
      <w:r w:rsidR="00205C90">
        <w:rPr>
          <w:sz w:val="28"/>
          <w:szCs w:val="28"/>
        </w:rPr>
        <w:t>О</w:t>
      </w:r>
      <w:r w:rsidRPr="00E17E21">
        <w:rPr>
          <w:sz w:val="28"/>
          <w:szCs w:val="28"/>
        </w:rPr>
        <w:t>бщественного совета, а также другие мероприятия.</w:t>
      </w:r>
    </w:p>
    <w:p w:rsidR="00E17E21" w:rsidRPr="00E17E21" w:rsidRDefault="00E17E21" w:rsidP="008E5FA5">
      <w:pPr>
        <w:tabs>
          <w:tab w:val="left" w:pos="567"/>
          <w:tab w:val="left" w:pos="709"/>
        </w:tabs>
        <w:ind w:firstLine="709"/>
        <w:jc w:val="both"/>
        <w:rPr>
          <w:sz w:val="28"/>
          <w:szCs w:val="28"/>
        </w:rPr>
      </w:pPr>
      <w:r w:rsidRPr="00E17E21">
        <w:rPr>
          <w:sz w:val="28"/>
          <w:szCs w:val="28"/>
        </w:rPr>
        <w:t>3.</w:t>
      </w:r>
      <w:r w:rsidRPr="00E17E21">
        <w:rPr>
          <w:sz w:val="28"/>
          <w:szCs w:val="28"/>
        </w:rPr>
        <w:tab/>
        <w:t xml:space="preserve"> Предложения о внесении изменений в план работы представляются председателю Общественного совета в письменной форме руководителями рабочих групп Общественного совета или отдельными его членами.</w:t>
      </w:r>
    </w:p>
    <w:p w:rsidR="00E17E21" w:rsidRPr="00E17E21" w:rsidRDefault="00E17E21" w:rsidP="008E5FA5">
      <w:pPr>
        <w:tabs>
          <w:tab w:val="left" w:pos="567"/>
          <w:tab w:val="left" w:pos="709"/>
        </w:tabs>
        <w:ind w:firstLine="709"/>
        <w:jc w:val="both"/>
        <w:rPr>
          <w:b/>
          <w:sz w:val="28"/>
          <w:szCs w:val="28"/>
        </w:rPr>
      </w:pPr>
      <w:r w:rsidRPr="00E17E21">
        <w:rPr>
          <w:b/>
          <w:sz w:val="28"/>
          <w:szCs w:val="28"/>
        </w:rPr>
        <w:t xml:space="preserve">Статья </w:t>
      </w:r>
      <w:r w:rsidR="00205C90">
        <w:rPr>
          <w:b/>
          <w:sz w:val="28"/>
          <w:szCs w:val="28"/>
        </w:rPr>
        <w:t>3</w:t>
      </w:r>
      <w:r w:rsidRPr="00E17E21">
        <w:rPr>
          <w:b/>
          <w:sz w:val="28"/>
          <w:szCs w:val="28"/>
        </w:rPr>
        <w:t>. Порядок проведения пленарных заседаний Общественного совета</w:t>
      </w:r>
    </w:p>
    <w:p w:rsidR="00E17E21" w:rsidRPr="00E17E21" w:rsidRDefault="00E17E21" w:rsidP="008E5FA5">
      <w:pPr>
        <w:tabs>
          <w:tab w:val="left" w:pos="567"/>
          <w:tab w:val="left" w:pos="709"/>
        </w:tabs>
        <w:ind w:firstLine="709"/>
        <w:jc w:val="both"/>
        <w:rPr>
          <w:sz w:val="28"/>
          <w:szCs w:val="28"/>
        </w:rPr>
      </w:pPr>
      <w:r w:rsidRPr="00E17E21">
        <w:rPr>
          <w:sz w:val="28"/>
          <w:szCs w:val="28"/>
        </w:rPr>
        <w:t>1. Члены Общественного совета о дате</w:t>
      </w:r>
      <w:r w:rsidR="00205C90">
        <w:rPr>
          <w:sz w:val="28"/>
          <w:szCs w:val="28"/>
        </w:rPr>
        <w:t xml:space="preserve">, </w:t>
      </w:r>
      <w:r w:rsidRPr="00E17E21">
        <w:rPr>
          <w:sz w:val="28"/>
          <w:szCs w:val="28"/>
        </w:rPr>
        <w:t>повестке дня пленарного заседания и рассматриваемых на нем вопросах уведомляются не позднее 7 дней до его проведения. Проекты решений Общественного совета и иные материалы по вопросам, включенным в повестку дня пленарного заседания, готовятся соответствующими рабочими группами и направляются членам Общественного совета не позднее, чем за 5 дней до их рассмотрения.</w:t>
      </w:r>
    </w:p>
    <w:p w:rsidR="00E17E21" w:rsidRPr="00E17E21" w:rsidRDefault="00E17E21" w:rsidP="008E5FA5">
      <w:pPr>
        <w:tabs>
          <w:tab w:val="left" w:pos="567"/>
          <w:tab w:val="left" w:pos="709"/>
        </w:tabs>
        <w:ind w:firstLine="709"/>
        <w:jc w:val="both"/>
        <w:rPr>
          <w:sz w:val="28"/>
          <w:szCs w:val="28"/>
        </w:rPr>
      </w:pPr>
      <w:r w:rsidRPr="00E17E21">
        <w:rPr>
          <w:sz w:val="28"/>
          <w:szCs w:val="28"/>
        </w:rPr>
        <w:t>2. Заседание Общественного совета, как правило, открывает и ведет председатель Общественного совета.</w:t>
      </w:r>
    </w:p>
    <w:p w:rsidR="00E17E21" w:rsidRPr="00E17E21" w:rsidRDefault="00E17E21" w:rsidP="008E5FA5">
      <w:pPr>
        <w:tabs>
          <w:tab w:val="left" w:pos="567"/>
          <w:tab w:val="left" w:pos="709"/>
        </w:tabs>
        <w:ind w:firstLine="709"/>
        <w:jc w:val="both"/>
        <w:rPr>
          <w:sz w:val="28"/>
          <w:szCs w:val="28"/>
        </w:rPr>
      </w:pPr>
      <w:r w:rsidRPr="00E17E21">
        <w:rPr>
          <w:sz w:val="28"/>
          <w:szCs w:val="28"/>
        </w:rPr>
        <w:t>3. Заседание Общественного совета правомочно, если в его работе принимают участие не менее половины от общего числа его членов.</w:t>
      </w:r>
    </w:p>
    <w:p w:rsidR="00E17E21" w:rsidRPr="00E17E21" w:rsidRDefault="00E17E21" w:rsidP="008E5FA5">
      <w:pPr>
        <w:tabs>
          <w:tab w:val="left" w:pos="567"/>
          <w:tab w:val="left" w:pos="709"/>
        </w:tabs>
        <w:ind w:firstLine="709"/>
        <w:jc w:val="both"/>
        <w:rPr>
          <w:sz w:val="28"/>
          <w:szCs w:val="28"/>
        </w:rPr>
      </w:pPr>
      <w:r w:rsidRPr="00E17E21">
        <w:rPr>
          <w:sz w:val="28"/>
          <w:szCs w:val="28"/>
        </w:rPr>
        <w:t>4. Повестка заседания может быть дополнена или изменена по предложениям членов Общественного совета. Предложение о дополнении или изменении порядка работы (повестки дня) заседания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5. В случае возникновения разногласий при обсуждении проектов решений Общественного совета в ходе пленарного заседания большинством голосов может быть создана согласительная комиссия. Согласительная комиссия дорабатывает те</w:t>
      </w:r>
      <w:proofErr w:type="gramStart"/>
      <w:r w:rsidRPr="00E17E21">
        <w:rPr>
          <w:sz w:val="28"/>
          <w:szCs w:val="28"/>
        </w:rPr>
        <w:t>кст пр</w:t>
      </w:r>
      <w:proofErr w:type="gramEnd"/>
      <w:r w:rsidRPr="00E17E21">
        <w:rPr>
          <w:sz w:val="28"/>
          <w:szCs w:val="28"/>
        </w:rPr>
        <w:t>оекта решения Общественного совета с учетом предлагаемых членами Общественного совета изменений и дополнений, вносит его на рассмотрение очередного заседания Общественного совета.</w:t>
      </w: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 xml:space="preserve">Статья </w:t>
      </w:r>
      <w:r w:rsidR="00205C90">
        <w:rPr>
          <w:b/>
          <w:sz w:val="28"/>
          <w:szCs w:val="28"/>
        </w:rPr>
        <w:t>4</w:t>
      </w:r>
      <w:r w:rsidRPr="00E17E21">
        <w:rPr>
          <w:b/>
          <w:sz w:val="28"/>
          <w:szCs w:val="28"/>
        </w:rPr>
        <w:t>. Права и обязанности председательствующего на пленарном заседании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1. Председательствующий на заседании Общественного совета имеет</w:t>
      </w:r>
      <w:r w:rsidR="00205C90">
        <w:rPr>
          <w:sz w:val="28"/>
          <w:szCs w:val="28"/>
        </w:rPr>
        <w:t xml:space="preserve"> </w:t>
      </w:r>
      <w:r w:rsidRPr="00E17E21">
        <w:rPr>
          <w:sz w:val="28"/>
          <w:szCs w:val="28"/>
        </w:rPr>
        <w:t>право:</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предупреждать выступающих об отклонении от темы выступления, а при повторном нарушении лишать их слова;</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указывать на допущенные в ходе заседания нарушения положений законодательства Российской Федерации, настоящего Регламента.</w:t>
      </w:r>
    </w:p>
    <w:p w:rsidR="00E17E21" w:rsidRPr="00E17E21" w:rsidRDefault="00E17E21" w:rsidP="008E5FA5">
      <w:pPr>
        <w:numPr>
          <w:ilvl w:val="0"/>
          <w:numId w:val="3"/>
        </w:numPr>
        <w:tabs>
          <w:tab w:val="left" w:pos="567"/>
          <w:tab w:val="left" w:pos="709"/>
          <w:tab w:val="left" w:pos="993"/>
        </w:tabs>
        <w:ind w:left="0" w:firstLine="709"/>
        <w:jc w:val="both"/>
        <w:rPr>
          <w:sz w:val="28"/>
          <w:szCs w:val="28"/>
        </w:rPr>
      </w:pPr>
      <w:r w:rsidRPr="00E17E21">
        <w:rPr>
          <w:sz w:val="28"/>
          <w:szCs w:val="28"/>
        </w:rPr>
        <w:t>Председательствующий на заседании Общественного совета обязан:</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руководить общим ходом заседания в соответствии с настоящим Регламентом и утвержденной повесткой заседания;</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предоставлять слово для выступления в порядке поступления зарегистрированных заявок в соответствии с повесткой и Регламентом Общественного совета либо в ином порядке, определенном решением Общественного совета;</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предоставлять слово вне утвержденного порядка работы заседания Общественного совета только для внесения процедурных вопросов, замечаний по порядку ведения заседания;</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ставить на голосование предложения членов Общественного совета в порядке поступления;</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проводить открытые и тайные голосования и оглашать их результаты;</w:t>
      </w:r>
    </w:p>
    <w:p w:rsidR="00E17E21" w:rsidRPr="00E17E21" w:rsidRDefault="00205C90"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контролировать ведение протоколов и стенограмм заседаний Общественного совета, подписывать указанные протоколы.</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3. Если председательствующий считает необходимым принять участие в обсуждении какого-либо вопроса в форме выступления, он записывается для выступления в общем порядке.</w:t>
      </w: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 xml:space="preserve">Статья </w:t>
      </w:r>
      <w:r w:rsidR="00205C90">
        <w:rPr>
          <w:b/>
          <w:sz w:val="28"/>
          <w:szCs w:val="28"/>
        </w:rPr>
        <w:t>5</w:t>
      </w:r>
      <w:r w:rsidRPr="00E17E21">
        <w:rPr>
          <w:b/>
          <w:sz w:val="28"/>
          <w:szCs w:val="28"/>
        </w:rPr>
        <w:t>. Порядок участия приглашенных и иных лиц в пленарных заседаниях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1. По решению Общественного совета на его заседания могут быть приглашены представители органов государственной и исполнительной власти, общественных объединений, научных учреждений, эксперты и другие специалисты для предоставления необходимых сведений и заключений по рассматриваемым вопросам. Представители средств массовой информации могут присутствовать на заседаниях Общественного совета по приглашению Общественного совета в установленном законодательством Российской Федерации порядке.</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2. Руководитель следственного управления и его заместители вправе присутствовать на любом заседании Общественного совета.</w:t>
      </w: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 xml:space="preserve">Статья </w:t>
      </w:r>
      <w:r w:rsidR="00205C90">
        <w:rPr>
          <w:b/>
          <w:sz w:val="28"/>
          <w:szCs w:val="28"/>
        </w:rPr>
        <w:t>6</w:t>
      </w:r>
      <w:r w:rsidRPr="00E17E21">
        <w:rPr>
          <w:b/>
          <w:sz w:val="28"/>
          <w:szCs w:val="28"/>
        </w:rPr>
        <w:t>. Порядок выступлений на пленарных заседаниях</w:t>
      </w:r>
      <w:r w:rsidR="00205C90">
        <w:rPr>
          <w:b/>
          <w:sz w:val="28"/>
          <w:szCs w:val="28"/>
        </w:rPr>
        <w:t xml:space="preserve"> </w:t>
      </w:r>
      <w:r w:rsidRPr="00E17E21">
        <w:rPr>
          <w:b/>
          <w:sz w:val="28"/>
          <w:szCs w:val="28"/>
        </w:rPr>
        <w:t>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1. Член Общественного совета выступает на заседаниях в порядке, определенном председательствующим.</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2. Каждый член Общественного совета должен придерживаться темы и выделенного времени на обсуждаемый вопрос.</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3. С согласия большинства присутствующих на заседании членов председательствующий может продлить время выступления.</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 xml:space="preserve">4. Прения по обсуждаемому вопросу могут быть прекращены либо по </w:t>
      </w:r>
      <w:proofErr w:type="gramStart"/>
      <w:r w:rsidRPr="00E17E21">
        <w:rPr>
          <w:sz w:val="28"/>
          <w:szCs w:val="28"/>
        </w:rPr>
        <w:t>истечении</w:t>
      </w:r>
      <w:proofErr w:type="gramEnd"/>
      <w:r w:rsidRPr="00E17E21">
        <w:rPr>
          <w:sz w:val="28"/>
          <w:szCs w:val="28"/>
        </w:rPr>
        <w:t xml:space="preserve"> отведенного времени, либо по решению членов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5. Члены Общественного совета,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Общественного совета.</w:t>
      </w: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 xml:space="preserve">Статья </w:t>
      </w:r>
      <w:r w:rsidR="00205C90">
        <w:rPr>
          <w:b/>
          <w:sz w:val="28"/>
          <w:szCs w:val="28"/>
        </w:rPr>
        <w:t>7</w:t>
      </w:r>
      <w:r w:rsidRPr="00E17E21">
        <w:rPr>
          <w:b/>
          <w:sz w:val="28"/>
          <w:szCs w:val="28"/>
        </w:rPr>
        <w:t>. Порядок принятия Общественным советом решений и порядок проведения голосований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1. Решения Общественного совета, в том числе и по процедурным вопросам, принимаются большинством голосов принимающих участие в заседании членов при условии наличия кворума и подписываются председателем.</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2. Решения Общественного совета на его заседаниях принимаются, как правило, открытым голосованием.</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3. Тайное голосование может проводиться по решению Общественного совета, принимаемому большинством голосов.</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4. При равенстве голосов решающим является голос председателя Общественного Совета.</w:t>
      </w: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Статья 14. Поручения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1. Для подготовки обсуждения вопроса Общественный совет вправе дать поручение рабочим группам или отдельным членам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2. Поручения даются по предложению председательствующего на заседании Общественного совета, по предложениям рабочих групп, группы членов Общественного совета или отдельных членов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3. Текст поручения подписывается председателем Общественного совета.</w:t>
      </w:r>
    </w:p>
    <w:p w:rsidR="00E17E21" w:rsidRPr="00E17E21" w:rsidRDefault="00E17E21" w:rsidP="008E5FA5">
      <w:pPr>
        <w:tabs>
          <w:tab w:val="left" w:pos="567"/>
          <w:tab w:val="left" w:pos="709"/>
          <w:tab w:val="left" w:pos="7560"/>
        </w:tabs>
        <w:ind w:firstLine="709"/>
        <w:jc w:val="both"/>
        <w:rPr>
          <w:sz w:val="28"/>
          <w:szCs w:val="28"/>
        </w:rPr>
      </w:pPr>
    </w:p>
    <w:p w:rsidR="00461FE9" w:rsidRDefault="00E17E21" w:rsidP="00461FE9">
      <w:pPr>
        <w:numPr>
          <w:ilvl w:val="0"/>
          <w:numId w:val="6"/>
        </w:numPr>
        <w:tabs>
          <w:tab w:val="left" w:pos="0"/>
          <w:tab w:val="left" w:pos="567"/>
          <w:tab w:val="left" w:pos="1276"/>
        </w:tabs>
        <w:ind w:left="0" w:firstLine="709"/>
        <w:jc w:val="center"/>
        <w:rPr>
          <w:b/>
          <w:sz w:val="28"/>
          <w:szCs w:val="28"/>
        </w:rPr>
      </w:pPr>
      <w:r w:rsidRPr="00461FE9">
        <w:rPr>
          <w:b/>
          <w:sz w:val="28"/>
          <w:szCs w:val="28"/>
        </w:rPr>
        <w:t>Порядок формирования и деятельности рабочих групп Общественного совета, а также порядок избрания</w:t>
      </w:r>
    </w:p>
    <w:p w:rsidR="00E17E21" w:rsidRDefault="00E17E21" w:rsidP="00461FE9">
      <w:pPr>
        <w:tabs>
          <w:tab w:val="left" w:pos="0"/>
          <w:tab w:val="left" w:pos="567"/>
          <w:tab w:val="left" w:pos="1276"/>
        </w:tabs>
        <w:ind w:left="709"/>
        <w:jc w:val="center"/>
        <w:rPr>
          <w:b/>
          <w:sz w:val="28"/>
          <w:szCs w:val="28"/>
        </w:rPr>
      </w:pPr>
      <w:r w:rsidRPr="00461FE9">
        <w:rPr>
          <w:b/>
          <w:sz w:val="28"/>
          <w:szCs w:val="28"/>
        </w:rPr>
        <w:t>и полномочия их руководителей</w:t>
      </w:r>
    </w:p>
    <w:p w:rsidR="00461FE9" w:rsidRPr="00461FE9" w:rsidRDefault="00461FE9" w:rsidP="00461FE9">
      <w:pPr>
        <w:tabs>
          <w:tab w:val="left" w:pos="0"/>
          <w:tab w:val="left" w:pos="567"/>
          <w:tab w:val="left" w:pos="1276"/>
        </w:tabs>
        <w:ind w:left="709"/>
        <w:jc w:val="both"/>
        <w:rPr>
          <w:b/>
          <w:sz w:val="28"/>
          <w:szCs w:val="28"/>
        </w:rPr>
      </w:pP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Статья 1. Рабочие группы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Для организации эффективной деятельности по реализации целей и задач Общественного совета могут образовываться рабочие группы.</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1. Руководитель рабочей группы:</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избирается из числа членов рабочей группы открытым голосованием на первом заседании рабочей группы. Члены рабочей группы могут принять решение о проведении тайного голосования;</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обязанности руководителя рабочей группы Общественного совета утверждаются председателем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2. В состав рабочих групп Общественного совета могут входить члены Общественного совета, представители общественных объединений и иные граждане, привлекаемые к работе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3. Рабочая группа:</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осуществляет информационно-аналитическую, экспертную и иную деятельность по реализации целей и задач Общественного совета в рамках своего направления;</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запрашивает документы и материалы, необходимые для ее деятельности у руководства следственного управления и иных организаций;</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привлекает к участию в своей деятельности экспертов, общественные объединения, организации и граждан Российской Федерации;</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вносит на рассмотрение Общественного совета предложения о проведении мероприятий Общественного совета;</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решает вопросы организации своей деятельности;</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 xml:space="preserve">осуществляет подготовку аналитических материалов и предложений в проекты заключений по </w:t>
      </w:r>
      <w:proofErr w:type="gramStart"/>
      <w:r w:rsidR="00E17E21" w:rsidRPr="00E17E21">
        <w:rPr>
          <w:sz w:val="28"/>
          <w:szCs w:val="28"/>
        </w:rPr>
        <w:t>актуальным</w:t>
      </w:r>
      <w:proofErr w:type="gramEnd"/>
      <w:r w:rsidR="00E17E21" w:rsidRPr="00E17E21">
        <w:rPr>
          <w:sz w:val="28"/>
          <w:szCs w:val="28"/>
        </w:rPr>
        <w:t xml:space="preserve"> вопросам деятельности Следственного комитета для рассмотрения на заседаниях Общественного совета.</w:t>
      </w:r>
    </w:p>
    <w:p w:rsidR="00E17E21" w:rsidRPr="00E17E21" w:rsidRDefault="00E17E21" w:rsidP="008E5FA5">
      <w:pPr>
        <w:tabs>
          <w:tab w:val="left" w:pos="567"/>
          <w:tab w:val="left" w:pos="709"/>
          <w:tab w:val="left" w:pos="7560"/>
        </w:tabs>
        <w:ind w:firstLine="709"/>
        <w:jc w:val="both"/>
        <w:rPr>
          <w:sz w:val="28"/>
          <w:szCs w:val="28"/>
        </w:rPr>
      </w:pPr>
    </w:p>
    <w:p w:rsidR="00461FE9" w:rsidRDefault="00E17E21" w:rsidP="00461FE9">
      <w:pPr>
        <w:numPr>
          <w:ilvl w:val="0"/>
          <w:numId w:val="6"/>
        </w:numPr>
        <w:tabs>
          <w:tab w:val="left" w:pos="0"/>
        </w:tabs>
        <w:jc w:val="center"/>
        <w:rPr>
          <w:b/>
          <w:sz w:val="28"/>
          <w:szCs w:val="28"/>
        </w:rPr>
      </w:pPr>
      <w:r w:rsidRPr="00E17E21">
        <w:rPr>
          <w:b/>
          <w:sz w:val="28"/>
          <w:szCs w:val="28"/>
        </w:rPr>
        <w:t>Порядок прекращения и приостановления полномочий</w:t>
      </w:r>
    </w:p>
    <w:p w:rsidR="00E17E21" w:rsidRDefault="00E17E21" w:rsidP="00461FE9">
      <w:pPr>
        <w:tabs>
          <w:tab w:val="left" w:pos="0"/>
        </w:tabs>
        <w:ind w:left="1080"/>
        <w:jc w:val="center"/>
        <w:rPr>
          <w:b/>
          <w:sz w:val="28"/>
          <w:szCs w:val="28"/>
        </w:rPr>
      </w:pPr>
      <w:r w:rsidRPr="00E17E21">
        <w:rPr>
          <w:b/>
          <w:sz w:val="28"/>
          <w:szCs w:val="28"/>
        </w:rPr>
        <w:t>членов Общественного совета</w:t>
      </w:r>
    </w:p>
    <w:p w:rsidR="00461FE9" w:rsidRPr="00E17E21" w:rsidRDefault="00461FE9" w:rsidP="00461FE9">
      <w:pPr>
        <w:tabs>
          <w:tab w:val="left" w:pos="0"/>
        </w:tabs>
        <w:ind w:left="1080"/>
        <w:jc w:val="center"/>
        <w:rPr>
          <w:b/>
          <w:sz w:val="28"/>
          <w:szCs w:val="28"/>
        </w:rPr>
      </w:pP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Статья 1. Основания для прекращения и приостановления полномочий члена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1. Полномочия члена Общественного совета прекращаются в порядке, предусмотренном настоящим Регламентом, в случае:</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подачи им заявления о выходе из состава Общественного совета;</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неспособности его по состоянию здоровья или других причин участвовать в работе Общественного совета;</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вступления в законную силу вынесенного в отношении него обвинительного приговора суда;</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признания его недееспособным или безвестно отсутствующим на основании решения суда, вступившего в законную силу;</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грубого нарушения им этических норм - по решению Общественного совета, принятому большинством голосов от общего числа членов; прекращения гражданства Российской Федерации.</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2. Полномочия члена Общественного совета приостанавливаются в порядке, предусмотренном настоящим Регламентом, в случае:</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E17E21" w:rsidRPr="00E17E21" w:rsidRDefault="00461FE9" w:rsidP="008E5FA5">
      <w:pPr>
        <w:tabs>
          <w:tab w:val="left" w:pos="567"/>
          <w:tab w:val="left" w:pos="709"/>
          <w:tab w:val="left" w:pos="7560"/>
        </w:tabs>
        <w:ind w:firstLine="709"/>
        <w:jc w:val="both"/>
        <w:rPr>
          <w:sz w:val="28"/>
          <w:szCs w:val="28"/>
        </w:rPr>
      </w:pPr>
      <w:r>
        <w:rPr>
          <w:sz w:val="28"/>
          <w:szCs w:val="28"/>
        </w:rPr>
        <w:t xml:space="preserve">- </w:t>
      </w:r>
      <w:r w:rsidR="00E17E21" w:rsidRPr="00E17E21">
        <w:rPr>
          <w:sz w:val="28"/>
          <w:szCs w:val="28"/>
        </w:rPr>
        <w:t>назначения ему административного наказания в виде административного ареста</w:t>
      </w:r>
      <w:r>
        <w:rPr>
          <w:sz w:val="28"/>
          <w:szCs w:val="28"/>
        </w:rPr>
        <w:t>.</w:t>
      </w:r>
    </w:p>
    <w:p w:rsidR="00E17E21" w:rsidRPr="00E17E21" w:rsidRDefault="00E17E21" w:rsidP="008E5FA5">
      <w:pPr>
        <w:tabs>
          <w:tab w:val="left" w:pos="567"/>
          <w:tab w:val="left" w:pos="709"/>
          <w:tab w:val="left" w:pos="7560"/>
        </w:tabs>
        <w:ind w:firstLine="709"/>
        <w:jc w:val="both"/>
        <w:rPr>
          <w:b/>
          <w:sz w:val="28"/>
          <w:szCs w:val="28"/>
        </w:rPr>
      </w:pPr>
      <w:r w:rsidRPr="00E17E21">
        <w:rPr>
          <w:b/>
          <w:sz w:val="28"/>
          <w:szCs w:val="28"/>
        </w:rPr>
        <w:t>Статья</w:t>
      </w:r>
      <w:r w:rsidR="00461FE9">
        <w:rPr>
          <w:b/>
          <w:sz w:val="28"/>
          <w:szCs w:val="28"/>
        </w:rPr>
        <w:t xml:space="preserve"> 2</w:t>
      </w:r>
      <w:r w:rsidRPr="00E17E21">
        <w:rPr>
          <w:b/>
          <w:sz w:val="28"/>
          <w:szCs w:val="28"/>
        </w:rPr>
        <w:t>. Порядок и процедура прекращения или приостановления полномочий члена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1. Вопрос о прекращении или приостановлении полномочий члена Общественного совета рассматривается по представлению председателя Общественного совета или по личному заявлению члена Общественного совета. О внесенном представлении и поступлении личного заявления извещаются члены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2. Представление председателя или заявление рассматривается Общественным советом на ближайшем заседании.</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3. Вопрос о прекращении или приостановлении полномочий члена Общественного совета, как правило, рассматривается на заседании Общественного совета с участием члена Общественного совета, в отношении которого внесено представление. Отсутствие его на заседании без уважительной причины не является препятствием для рассмотрения данного вопроса.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4. Представление или заявление на заседании зачитывает председатель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5. Члену Общественного совета, в отношении которого внесено представление, может быть предоставлено слово для выступления и ответов на вопросы членов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6. По окончании ответов на вопросы перед голосованием могут выступать члены Общественного совета.</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7. Решение о прекращении или приостановлении полномочий члена Общественного совета принимается открытым (тайным) голосованием большинством голосов от общего числа членов.</w:t>
      </w:r>
    </w:p>
    <w:p w:rsidR="00E17E21" w:rsidRPr="00E17E21" w:rsidRDefault="00E17E21" w:rsidP="008E5FA5">
      <w:pPr>
        <w:tabs>
          <w:tab w:val="left" w:pos="567"/>
          <w:tab w:val="left" w:pos="709"/>
          <w:tab w:val="left" w:pos="7560"/>
        </w:tabs>
        <w:ind w:firstLine="709"/>
        <w:jc w:val="both"/>
        <w:rPr>
          <w:sz w:val="28"/>
          <w:szCs w:val="28"/>
        </w:rPr>
      </w:pPr>
    </w:p>
    <w:p w:rsidR="00E17E21" w:rsidRPr="00E17E21" w:rsidRDefault="00E17E21" w:rsidP="00461FE9">
      <w:pPr>
        <w:numPr>
          <w:ilvl w:val="0"/>
          <w:numId w:val="6"/>
        </w:numPr>
        <w:tabs>
          <w:tab w:val="left" w:pos="0"/>
          <w:tab w:val="left" w:pos="1134"/>
        </w:tabs>
        <w:ind w:left="0" w:firstLine="709"/>
        <w:jc w:val="center"/>
        <w:rPr>
          <w:b/>
          <w:sz w:val="28"/>
          <w:szCs w:val="28"/>
        </w:rPr>
      </w:pPr>
      <w:r w:rsidRPr="00E17E21">
        <w:rPr>
          <w:b/>
          <w:sz w:val="28"/>
          <w:szCs w:val="28"/>
        </w:rPr>
        <w:t>Порядок утверждения новых членов Общественного совета</w:t>
      </w:r>
    </w:p>
    <w:p w:rsidR="00461FE9" w:rsidRDefault="00461FE9" w:rsidP="008E5FA5">
      <w:pPr>
        <w:tabs>
          <w:tab w:val="left" w:pos="567"/>
          <w:tab w:val="left" w:pos="709"/>
          <w:tab w:val="left" w:pos="7560"/>
        </w:tabs>
        <w:ind w:firstLine="709"/>
        <w:jc w:val="both"/>
        <w:rPr>
          <w:b/>
          <w:sz w:val="28"/>
          <w:szCs w:val="28"/>
        </w:rPr>
      </w:pPr>
    </w:p>
    <w:p w:rsidR="00E17E21" w:rsidRDefault="00E17E21" w:rsidP="008E5FA5">
      <w:pPr>
        <w:tabs>
          <w:tab w:val="left" w:pos="567"/>
          <w:tab w:val="left" w:pos="709"/>
          <w:tab w:val="left" w:pos="7560"/>
        </w:tabs>
        <w:ind w:firstLine="709"/>
        <w:jc w:val="both"/>
        <w:rPr>
          <w:b/>
          <w:sz w:val="28"/>
          <w:szCs w:val="28"/>
        </w:rPr>
      </w:pPr>
      <w:r w:rsidRPr="00E17E21">
        <w:rPr>
          <w:b/>
          <w:sz w:val="28"/>
          <w:szCs w:val="28"/>
        </w:rPr>
        <w:t>Статья 1. Порядок утверждения новых членов Общественного совета</w:t>
      </w:r>
    </w:p>
    <w:p w:rsidR="00461FE9" w:rsidRPr="00E17E21" w:rsidRDefault="00E17E21" w:rsidP="00461FE9">
      <w:pPr>
        <w:tabs>
          <w:tab w:val="left" w:pos="567"/>
          <w:tab w:val="left" w:pos="709"/>
          <w:tab w:val="left" w:pos="7560"/>
        </w:tabs>
        <w:ind w:firstLine="709"/>
        <w:jc w:val="both"/>
        <w:rPr>
          <w:sz w:val="28"/>
          <w:szCs w:val="28"/>
        </w:rPr>
      </w:pPr>
      <w:r w:rsidRPr="00E17E21">
        <w:rPr>
          <w:sz w:val="28"/>
          <w:szCs w:val="28"/>
        </w:rPr>
        <w:t>1. Персональный состав Общественного совета утверждается руководителем следственного управления.</w:t>
      </w:r>
    </w:p>
    <w:p w:rsidR="00E17E21" w:rsidRPr="00E17E21" w:rsidRDefault="00E17E21" w:rsidP="008E5FA5">
      <w:pPr>
        <w:tabs>
          <w:tab w:val="left" w:pos="567"/>
          <w:tab w:val="left" w:pos="709"/>
          <w:tab w:val="left" w:pos="7560"/>
        </w:tabs>
        <w:ind w:firstLine="709"/>
        <w:jc w:val="both"/>
        <w:rPr>
          <w:sz w:val="28"/>
          <w:szCs w:val="28"/>
        </w:rPr>
      </w:pPr>
      <w:r w:rsidRPr="00E17E21">
        <w:rPr>
          <w:sz w:val="28"/>
          <w:szCs w:val="28"/>
        </w:rPr>
        <w:t>2. Кандидатуры новых членов Общественного совета рассматриваются на заседаниях по предложениям членов Общественного совета, общественных объединений и других организаций, руководства следственного управления и утверждаются руководителем следственного управления.</w:t>
      </w:r>
    </w:p>
    <w:p w:rsidR="00E17E21" w:rsidRPr="00E17E21" w:rsidRDefault="00E17E21" w:rsidP="008E5FA5">
      <w:pPr>
        <w:tabs>
          <w:tab w:val="left" w:pos="0"/>
          <w:tab w:val="left" w:pos="5670"/>
        </w:tabs>
        <w:ind w:firstLine="709"/>
        <w:jc w:val="both"/>
        <w:rPr>
          <w:sz w:val="28"/>
          <w:szCs w:val="28"/>
        </w:rPr>
      </w:pPr>
      <w:r w:rsidRPr="00E17E21">
        <w:rPr>
          <w:sz w:val="28"/>
          <w:szCs w:val="28"/>
        </w:rPr>
        <w:t>3. Решение о внесении кандидатур новых членов Общественного совета для утверждения руководителем следственного управления считается принятым, если за него проголосовало более половины от общего числа членов, присутствующих на заседании, с учетом соблюдения кворума.</w:t>
      </w:r>
    </w:p>
    <w:sectPr w:rsidR="00E17E21" w:rsidRPr="00E17E21" w:rsidSect="00E17E21">
      <w:headerReference w:type="even" r:id="rId7"/>
      <w:headerReference w:type="default" r:id="rId8"/>
      <w:pgSz w:w="11906" w:h="16838"/>
      <w:pgMar w:top="1191"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C96" w:rsidRDefault="00227C96" w:rsidP="00A07611">
      <w:r>
        <w:separator/>
      </w:r>
    </w:p>
  </w:endnote>
  <w:endnote w:type="continuationSeparator" w:id="0">
    <w:p w:rsidR="00227C96" w:rsidRDefault="00227C96" w:rsidP="00A07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C96" w:rsidRDefault="00227C96" w:rsidP="00A07611">
      <w:r>
        <w:separator/>
      </w:r>
    </w:p>
  </w:footnote>
  <w:footnote w:type="continuationSeparator" w:id="0">
    <w:p w:rsidR="00227C96" w:rsidRDefault="00227C96" w:rsidP="00A07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96" w:rsidRDefault="001B59D2" w:rsidP="00E17E21">
    <w:pPr>
      <w:pStyle w:val="a3"/>
      <w:framePr w:wrap="around" w:vAnchor="text" w:hAnchor="margin" w:xAlign="center" w:y="1"/>
      <w:rPr>
        <w:rStyle w:val="a5"/>
      </w:rPr>
    </w:pPr>
    <w:r>
      <w:rPr>
        <w:rStyle w:val="a5"/>
      </w:rPr>
      <w:fldChar w:fldCharType="begin"/>
    </w:r>
    <w:r w:rsidR="00227C96">
      <w:rPr>
        <w:rStyle w:val="a5"/>
      </w:rPr>
      <w:instrText xml:space="preserve">PAGE  </w:instrText>
    </w:r>
    <w:r>
      <w:rPr>
        <w:rStyle w:val="a5"/>
      </w:rPr>
      <w:fldChar w:fldCharType="end"/>
    </w:r>
  </w:p>
  <w:p w:rsidR="00227C96" w:rsidRDefault="00227C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96" w:rsidRDefault="001B59D2" w:rsidP="00E17E21">
    <w:pPr>
      <w:pStyle w:val="a3"/>
      <w:framePr w:wrap="around" w:vAnchor="text" w:hAnchor="margin" w:xAlign="center" w:y="1"/>
      <w:rPr>
        <w:rStyle w:val="a5"/>
      </w:rPr>
    </w:pPr>
    <w:r>
      <w:rPr>
        <w:rStyle w:val="a5"/>
      </w:rPr>
      <w:fldChar w:fldCharType="begin"/>
    </w:r>
    <w:r w:rsidR="00227C96">
      <w:rPr>
        <w:rStyle w:val="a5"/>
      </w:rPr>
      <w:instrText xml:space="preserve">PAGE  </w:instrText>
    </w:r>
    <w:r>
      <w:rPr>
        <w:rStyle w:val="a5"/>
      </w:rPr>
      <w:fldChar w:fldCharType="separate"/>
    </w:r>
    <w:r w:rsidR="00D116EA">
      <w:rPr>
        <w:rStyle w:val="a5"/>
        <w:noProof/>
      </w:rPr>
      <w:t>2</w:t>
    </w:r>
    <w:r>
      <w:rPr>
        <w:rStyle w:val="a5"/>
      </w:rPr>
      <w:fldChar w:fldCharType="end"/>
    </w:r>
  </w:p>
  <w:p w:rsidR="00227C96" w:rsidRDefault="00227C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AEE"/>
    <w:multiLevelType w:val="multilevel"/>
    <w:tmpl w:val="21A06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50749"/>
    <w:multiLevelType w:val="hybridMultilevel"/>
    <w:tmpl w:val="ABEE57CC"/>
    <w:lvl w:ilvl="0" w:tplc="5B6E22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E6475D"/>
    <w:multiLevelType w:val="hybridMultilevel"/>
    <w:tmpl w:val="0BDE9D1C"/>
    <w:lvl w:ilvl="0" w:tplc="79C282C4">
      <w:start w:val="3"/>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D3428"/>
    <w:multiLevelType w:val="hybridMultilevel"/>
    <w:tmpl w:val="BAB0753C"/>
    <w:lvl w:ilvl="0" w:tplc="6A5CB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50BF8"/>
    <w:multiLevelType w:val="hybridMultilevel"/>
    <w:tmpl w:val="19789658"/>
    <w:lvl w:ilvl="0" w:tplc="F9189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1D240A"/>
    <w:multiLevelType w:val="hybridMultilevel"/>
    <w:tmpl w:val="C00E6EE8"/>
    <w:lvl w:ilvl="0" w:tplc="52CE1EF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63CC"/>
    <w:rsid w:val="00030A60"/>
    <w:rsid w:val="00065F53"/>
    <w:rsid w:val="000712D3"/>
    <w:rsid w:val="0009350C"/>
    <w:rsid w:val="000A3AD3"/>
    <w:rsid w:val="000C0F62"/>
    <w:rsid w:val="000D11DB"/>
    <w:rsid w:val="000D4FD2"/>
    <w:rsid w:val="000E176F"/>
    <w:rsid w:val="0011191B"/>
    <w:rsid w:val="00113E1B"/>
    <w:rsid w:val="00116B02"/>
    <w:rsid w:val="00120846"/>
    <w:rsid w:val="0012717F"/>
    <w:rsid w:val="001376FC"/>
    <w:rsid w:val="00143CD8"/>
    <w:rsid w:val="00160AD5"/>
    <w:rsid w:val="0017208E"/>
    <w:rsid w:val="00196F55"/>
    <w:rsid w:val="001B172E"/>
    <w:rsid w:val="001B59D2"/>
    <w:rsid w:val="001C1729"/>
    <w:rsid w:val="001D0EA8"/>
    <w:rsid w:val="001F4552"/>
    <w:rsid w:val="00205C90"/>
    <w:rsid w:val="0021077F"/>
    <w:rsid w:val="00227C96"/>
    <w:rsid w:val="00232FBE"/>
    <w:rsid w:val="0024693F"/>
    <w:rsid w:val="00246E1D"/>
    <w:rsid w:val="00250666"/>
    <w:rsid w:val="0025352D"/>
    <w:rsid w:val="00256A5D"/>
    <w:rsid w:val="00257F87"/>
    <w:rsid w:val="00267644"/>
    <w:rsid w:val="002717AD"/>
    <w:rsid w:val="00273EF2"/>
    <w:rsid w:val="00277597"/>
    <w:rsid w:val="00282D82"/>
    <w:rsid w:val="00282F0F"/>
    <w:rsid w:val="002907E8"/>
    <w:rsid w:val="00294529"/>
    <w:rsid w:val="00297440"/>
    <w:rsid w:val="002C35F3"/>
    <w:rsid w:val="002E33BF"/>
    <w:rsid w:val="002E6E33"/>
    <w:rsid w:val="002F3BA5"/>
    <w:rsid w:val="00305866"/>
    <w:rsid w:val="00311A7D"/>
    <w:rsid w:val="00311F4C"/>
    <w:rsid w:val="00375715"/>
    <w:rsid w:val="00391A84"/>
    <w:rsid w:val="003A0A95"/>
    <w:rsid w:val="003A21F0"/>
    <w:rsid w:val="003A52F8"/>
    <w:rsid w:val="003A6267"/>
    <w:rsid w:val="003A7DD0"/>
    <w:rsid w:val="003C373C"/>
    <w:rsid w:val="003E553C"/>
    <w:rsid w:val="00413566"/>
    <w:rsid w:val="004463CC"/>
    <w:rsid w:val="00461FE9"/>
    <w:rsid w:val="004723A9"/>
    <w:rsid w:val="00477669"/>
    <w:rsid w:val="004E0F9A"/>
    <w:rsid w:val="004E13D0"/>
    <w:rsid w:val="004E6E83"/>
    <w:rsid w:val="004F2994"/>
    <w:rsid w:val="004F6ADC"/>
    <w:rsid w:val="00525076"/>
    <w:rsid w:val="00540988"/>
    <w:rsid w:val="0055091F"/>
    <w:rsid w:val="0057148E"/>
    <w:rsid w:val="0059186C"/>
    <w:rsid w:val="005A6047"/>
    <w:rsid w:val="005C1D56"/>
    <w:rsid w:val="005C2DE8"/>
    <w:rsid w:val="005D1A03"/>
    <w:rsid w:val="005E15DA"/>
    <w:rsid w:val="005E4AEE"/>
    <w:rsid w:val="00600C9B"/>
    <w:rsid w:val="00606D6B"/>
    <w:rsid w:val="006215A9"/>
    <w:rsid w:val="0064512B"/>
    <w:rsid w:val="00647685"/>
    <w:rsid w:val="006649D5"/>
    <w:rsid w:val="00685E08"/>
    <w:rsid w:val="00690446"/>
    <w:rsid w:val="006928B3"/>
    <w:rsid w:val="00695C98"/>
    <w:rsid w:val="006B0715"/>
    <w:rsid w:val="006C1650"/>
    <w:rsid w:val="006D0BE5"/>
    <w:rsid w:val="006E3BF1"/>
    <w:rsid w:val="006F3761"/>
    <w:rsid w:val="006F3C76"/>
    <w:rsid w:val="00700F16"/>
    <w:rsid w:val="007226EB"/>
    <w:rsid w:val="00734BEA"/>
    <w:rsid w:val="00753588"/>
    <w:rsid w:val="007573A8"/>
    <w:rsid w:val="0076081F"/>
    <w:rsid w:val="007701B7"/>
    <w:rsid w:val="007A7D43"/>
    <w:rsid w:val="007B33AF"/>
    <w:rsid w:val="007E3AA3"/>
    <w:rsid w:val="007E7D1F"/>
    <w:rsid w:val="007F6872"/>
    <w:rsid w:val="00801FBE"/>
    <w:rsid w:val="00811A48"/>
    <w:rsid w:val="00837C30"/>
    <w:rsid w:val="0085707F"/>
    <w:rsid w:val="008622C5"/>
    <w:rsid w:val="00886797"/>
    <w:rsid w:val="008A50BE"/>
    <w:rsid w:val="008C5210"/>
    <w:rsid w:val="008D2D9E"/>
    <w:rsid w:val="008E5FA5"/>
    <w:rsid w:val="008F648C"/>
    <w:rsid w:val="0093688F"/>
    <w:rsid w:val="00951ABF"/>
    <w:rsid w:val="00961854"/>
    <w:rsid w:val="00977263"/>
    <w:rsid w:val="00981759"/>
    <w:rsid w:val="00987864"/>
    <w:rsid w:val="009978C6"/>
    <w:rsid w:val="009B070F"/>
    <w:rsid w:val="009B6CF3"/>
    <w:rsid w:val="009D1036"/>
    <w:rsid w:val="00A07611"/>
    <w:rsid w:val="00A1077B"/>
    <w:rsid w:val="00A13637"/>
    <w:rsid w:val="00A20861"/>
    <w:rsid w:val="00A242E4"/>
    <w:rsid w:val="00A5514C"/>
    <w:rsid w:val="00A611A9"/>
    <w:rsid w:val="00A80205"/>
    <w:rsid w:val="00A81649"/>
    <w:rsid w:val="00AB59E0"/>
    <w:rsid w:val="00B00CB8"/>
    <w:rsid w:val="00B0238A"/>
    <w:rsid w:val="00B12536"/>
    <w:rsid w:val="00B12E7D"/>
    <w:rsid w:val="00B1791C"/>
    <w:rsid w:val="00B527C1"/>
    <w:rsid w:val="00B65F1F"/>
    <w:rsid w:val="00B7471B"/>
    <w:rsid w:val="00B802BF"/>
    <w:rsid w:val="00B92047"/>
    <w:rsid w:val="00BB6763"/>
    <w:rsid w:val="00BC2C74"/>
    <w:rsid w:val="00BC2E46"/>
    <w:rsid w:val="00BC5009"/>
    <w:rsid w:val="00BC57E7"/>
    <w:rsid w:val="00C03BCC"/>
    <w:rsid w:val="00C11488"/>
    <w:rsid w:val="00C2550A"/>
    <w:rsid w:val="00C42103"/>
    <w:rsid w:val="00C4602C"/>
    <w:rsid w:val="00C53E54"/>
    <w:rsid w:val="00C92AD0"/>
    <w:rsid w:val="00C93727"/>
    <w:rsid w:val="00CA4B65"/>
    <w:rsid w:val="00CB3893"/>
    <w:rsid w:val="00CD3D01"/>
    <w:rsid w:val="00CE459D"/>
    <w:rsid w:val="00D0414E"/>
    <w:rsid w:val="00D116EA"/>
    <w:rsid w:val="00D74784"/>
    <w:rsid w:val="00D93ED4"/>
    <w:rsid w:val="00D96209"/>
    <w:rsid w:val="00DA5D9B"/>
    <w:rsid w:val="00DF6C3D"/>
    <w:rsid w:val="00E01FFC"/>
    <w:rsid w:val="00E04DF6"/>
    <w:rsid w:val="00E17E21"/>
    <w:rsid w:val="00E3516F"/>
    <w:rsid w:val="00E504FB"/>
    <w:rsid w:val="00E57C32"/>
    <w:rsid w:val="00E9443B"/>
    <w:rsid w:val="00EA4AFE"/>
    <w:rsid w:val="00EB45D3"/>
    <w:rsid w:val="00EC6856"/>
    <w:rsid w:val="00ED573F"/>
    <w:rsid w:val="00F4373D"/>
    <w:rsid w:val="00F65F9D"/>
    <w:rsid w:val="00F73B06"/>
    <w:rsid w:val="00F97BF4"/>
    <w:rsid w:val="00FA74F0"/>
    <w:rsid w:val="00FB6361"/>
    <w:rsid w:val="00FF7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463CC"/>
    <w:pPr>
      <w:overflowPunct w:val="0"/>
      <w:autoSpaceDE w:val="0"/>
      <w:autoSpaceDN w:val="0"/>
      <w:adjustRightInd w:val="0"/>
      <w:jc w:val="both"/>
      <w:textAlignment w:val="baseline"/>
    </w:pPr>
    <w:rPr>
      <w:sz w:val="28"/>
    </w:rPr>
  </w:style>
  <w:style w:type="paragraph" w:styleId="a3">
    <w:name w:val="header"/>
    <w:basedOn w:val="a"/>
    <w:link w:val="a4"/>
    <w:rsid w:val="004463CC"/>
    <w:pPr>
      <w:tabs>
        <w:tab w:val="center" w:pos="4677"/>
        <w:tab w:val="right" w:pos="9355"/>
      </w:tabs>
    </w:pPr>
  </w:style>
  <w:style w:type="character" w:customStyle="1" w:styleId="a4">
    <w:name w:val="Верхний колонтитул Знак"/>
    <w:basedOn w:val="a0"/>
    <w:link w:val="a3"/>
    <w:rsid w:val="004463CC"/>
    <w:rPr>
      <w:rFonts w:ascii="Times New Roman" w:eastAsia="Times New Roman" w:hAnsi="Times New Roman" w:cs="Times New Roman"/>
      <w:sz w:val="20"/>
      <w:szCs w:val="20"/>
      <w:lang w:eastAsia="ru-RU"/>
    </w:rPr>
  </w:style>
  <w:style w:type="character" w:styleId="a5">
    <w:name w:val="page number"/>
    <w:basedOn w:val="a0"/>
    <w:rsid w:val="004463CC"/>
  </w:style>
  <w:style w:type="paragraph" w:styleId="a6">
    <w:name w:val="List Paragraph"/>
    <w:basedOn w:val="a"/>
    <w:uiPriority w:val="34"/>
    <w:qFormat/>
    <w:rsid w:val="00143CD8"/>
    <w:pPr>
      <w:ind w:left="720"/>
      <w:contextualSpacing/>
    </w:pPr>
  </w:style>
  <w:style w:type="paragraph" w:styleId="a7">
    <w:name w:val="No Spacing"/>
    <w:link w:val="a8"/>
    <w:uiPriority w:val="1"/>
    <w:qFormat/>
    <w:rsid w:val="00E17E21"/>
    <w:pPr>
      <w:widowControl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8">
    <w:name w:val="Без интервала Знак"/>
    <w:link w:val="a7"/>
    <w:uiPriority w:val="1"/>
    <w:locked/>
    <w:rsid w:val="00E17E21"/>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Kovaleva_SL</dc:creator>
  <cp:lastModifiedBy>Mihalev_AP</cp:lastModifiedBy>
  <cp:revision>3</cp:revision>
  <cp:lastPrinted>2021-04-13T14:07:00Z</cp:lastPrinted>
  <dcterms:created xsi:type="dcterms:W3CDTF">2021-04-15T14:09:00Z</dcterms:created>
  <dcterms:modified xsi:type="dcterms:W3CDTF">2021-04-15T14:10:00Z</dcterms:modified>
</cp:coreProperties>
</file>