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br/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УКАЗ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ПРЕЗИДЕНТА РОССИЙСКОЙ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Об утверждении Положения о порядке принятия лицами,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замещающими отдельные государственные должности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Российской Федерации, отдельные должности федеральной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государственной службы, почетных и специальных званий,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наград и иных знаков отличия иностранных государств,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международных организаций, политических партий,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иных общественных объединений и других организаций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В   целях   обеспечения   реализации   норм   законодательства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Российской  Федерации,   предусматривающих   возможность   принятия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лицами, замещающими отдельные государственные должности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отдельные должности федеральной государственной  службы,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почетных  и  специальных  званий,  наград  и  иных  знаков  отличия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иностранных  государств,  международных  организаций,  политических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партий,   иных  общественных   объединений  и  других 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 о с т а н о в л я ю: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1. Утвердить прилагаемое Положение о порядке принятия  лицами,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замещающими   отдельные   государственные   должности 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отдельные должности федеральной государственной  службы,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почетных  и  специальных  званий,  наград  и  иных  знаков  отличия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иностранных  государств,  международных  организаций,  политических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партий, иных общественных объединений и других организаций.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2. Установить, что: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а) лицам,  замещающим  государственные  должности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 назначение  на  которые  и  освобождение   от   которых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осуществляются Президентом  Российской  Федерации,  военнослужащим,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сотрудникам таможенных  органов  Российской  Федерации  разрешается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принимать  научные  и  спортивные  звания   (награды)  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государств, международных организаций, общественных  объединений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других организаций;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б) порядок  принятия  с   разрешения   Президента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 почетных и  специальных  званий,  наград  и  иных  знаков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отличия (кроме научных и спортивных) иностранных государств членами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Правительства  Российской  Федерации  определяется   Правительством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Российской Федерации;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в) порядок принятия почетных и специальных  званий,  наград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иных  знаков  отличия  (кроме  научных  и  спортивных) 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государств, международных организаций,  политических  партий,  иных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общественных  объединений  и  других  организаций  чрезвычайными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полномочными   послами   Российской   Федерации    в   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государствах  и   постоянными   представителями   (представителями,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постоянными наблюдателями) Российской Федерации  при  международных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организациях    (в    иностранных    государствах)     определяется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Министерством иностранных дел Российской Федерации.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3. Правительству    Российской    Федерации,     Администрации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Президента Российской Федерации, Генеральной прокуратуре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Следственному комитету Российской Федерации, федеральным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органам исполнительной власти в 3-месячный срок  утвердить  порядок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принятия почетных и  специальных  званий  (кроме  научных),  наград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иностранных  государств,  международных  организаций,  политических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партий, иных общественных объединений, в том числе  религиозных,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других  организаций  федеральными  государственными  служащими,  на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которых распространяются запреты, установленные пунктом 11  части 1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статьи 17  Федерального  закона    </w:t>
      </w:r>
      <w:hyperlink r:id="rId4" w:tgtFrame="contents" w:history="1">
        <w:r w:rsidRPr="00F21720">
          <w:rPr>
            <w:rFonts w:ascii="Courier New" w:hAnsi="Courier New" w:cs="Courier New"/>
            <w:color w:val="18187D"/>
            <w:sz w:val="20"/>
            <w:u w:val="single"/>
          </w:rPr>
          <w:t>от   27 июля   2004 г.   N 79-ФЗ</w:t>
        </w:r>
      </w:hyperlink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lastRenderedPageBreak/>
        <w:t>"О государственной гражданской службе Российской Федерации".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4. Рекомендовать  Совету   Федерации   Федерального   Собрания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Российской Федерации, Государственной  Думе  Федерального  Собрания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Российской Федерации, Конституционному Суду  Российской  Федерации,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Верховному Суду Российской  Федерации,  Счетной  палате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Центральной избирательной комиссии Российской Федерации,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Судебному департаменту при  Верховном  Суде  Российской  Федерации,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государственным органам субъектов  Российской  Федерации  утвердить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порядок принятия почетных и  специальных  званий  (кроме  научных),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наград   иностранных   государств,    международных   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политических партий, иных общественных  объединений,  в  том  числе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религиозных,   и   других   организаций    лицами,    на    которых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распространяются   запреты,    установленные   пунктом 11   части 1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статьи 17  Федерального    закона   </w:t>
      </w:r>
      <w:hyperlink r:id="rId5" w:tgtFrame="contents" w:history="1">
        <w:r w:rsidRPr="00F21720">
          <w:rPr>
            <w:rFonts w:ascii="Courier New" w:hAnsi="Courier New" w:cs="Courier New"/>
            <w:color w:val="18187D"/>
            <w:sz w:val="20"/>
            <w:u w:val="single"/>
          </w:rPr>
          <w:t>от   27 июля  2004 г.   N 79-ФЗ</w:t>
        </w:r>
      </w:hyperlink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"О государственной гражданской службе Российской Федерации".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5. Признать утратившим силу подпункт 9  пункта 19  Положения 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правоохранительной  службе  в  органах  по  контролю  за   оборотом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наркотических средств и психотропных веществ, утвержденного  Указом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Президента   Российской   Федерации   </w:t>
      </w:r>
      <w:hyperlink r:id="rId6" w:tgtFrame="contents" w:history="1">
        <w:r w:rsidRPr="00F21720">
          <w:rPr>
            <w:rFonts w:ascii="Courier New" w:hAnsi="Courier New" w:cs="Courier New"/>
            <w:color w:val="18187D"/>
            <w:sz w:val="20"/>
            <w:u w:val="single"/>
          </w:rPr>
          <w:t>от   5 июня   2003 г.   N 613</w:t>
        </w:r>
      </w:hyperlink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"О правоохранительной службе в  органах  по  контролю  за  оборотом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наркотических   средств   и   психотропных    веществ"    (Собрание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законодательства Российской Федерации, 2003, N 23, ст. 2197).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6. Настоящий Указ вступает в силу с 1 января 2016 г.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Президент Российской Федерации                         В.Путин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Москва, Кремль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10 октября 2015 года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N 506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        УТВЕРЖДЕНО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     Указом Президента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   Российской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от 10 октября 2015 г. N 506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ПОЛОЖЕНИЕ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о порядке принятия лицами, замещающими отдельные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государственные должности Российской Федерации,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отдельные должности федеральной государственной службы,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почетных и специальных званий, наград и иных знаков отличия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иностранных государств, международных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политических партий, иных общественных объединений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и других организаций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1. Настоящим Положением  устанавливается  порядок  принятия  с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разрешения  Президента  Российской  Федерации  лицами,  замещающими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отдельные государственные должности Российской Федерации, отдельные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должности   федеральной   государственной   службы,   почетных  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специальных званий, наград и иных знаков отличия (кроме  научных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спортивных)  иностранных  государств,  международных  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политических  партий,  иных  общественных  объединений   и   других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организаций (далее также - звания, награды).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2. Настоящее   Положение   не   распространяется   на   членов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Правительства  Российской  Федерации,  судей   федеральных   судов,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чрезвычайных  и   полномочных   послов   Российской   Федерации 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иностранных    государствах     и     постоянных     представителей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(представителей, постоянных наблюдателей) Российской Федерации  при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международных организациях (в иностранных государствах).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3. Разрешение   Президента   Российской   Федерации    обязаны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получить: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lastRenderedPageBreak/>
        <w:t xml:space="preserve">     а) лица,  замещающие  государственные   должности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 назначение  на  которые  и  освобождение   от   которых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осуществляются Президентом Российской  Федерации, -  при  получении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ими почетных и специальных званий, наград  и  иных  знаков  отличия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иностранных  государств,  международных  организаций,  политических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партий, иных общественных объединений и других организаций;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б) военнослужащие -  при  получении  ими  наград  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государств, международных и иностранных организаций;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в) сотрудники таможенных органов  Российской  Федерации -  при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получении ими наград, почетных  и  специальных  званий 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государств, международных и иностранных организаций.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4. Должностное  лицо   из  числа  лиц,  указанных  в  пункте 3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настоящего Положения (далее - должностное лицо), получившее звание,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награду либо уведомленное иностранным  государством,  международной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организацией, политической партией, иным общественным  объединением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или другой организацией о предстоящем их получении, в течение  трех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рабочих    дней    представляет    руководителю    соответствующего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федерального  государственного  органа  ходатайство  о   разрешении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принять почетное или специальное  звание,  награду  или  иной  знак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отличия  иностранного   государства,   международной   организации,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политической партии, иного  общественного  объединения  или  другой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организации (далее - ходатайство), составленное по  форме  согласно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приложению N 1.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Руководитель федерального государственного  органа  в  течение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одного  месяца   направляет   ходатайство   Президенту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5. Должностное  лицо,  отказавшееся  от  звания,  награды, 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течение    трех    рабочих    дней    представляет     руководителю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соответствующего федерального государственного  органа  уведомление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об отказе в получении почетного или  специального  звания,  награды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или иного знака  отличия  иностранного  государства,  международной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организации, политической партии, иного  общественного  объединения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или другой организации (далее - уведомление), составленное по форме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согласно приложению N 2.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Руководитель федерального государственного  органа  в  течение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одного  месяца   направляет   уведомление   Президенту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6. Лица,  замещающие  государственные   должности 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Федерации,  назначение  на  которые  и  освобождение   от   которых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осуществляются Президентом Российской Федерации, получившие звание,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награду либо сообщение об их предстоящем получении или отказавшиеся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от звания,  награды,  в  течение  трех  рабочих  дней  представляют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соответственно ходатайство либо уведомление  Президенту 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Федерации.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7. Должностное лицо, получившее звание,  награду  до  принятия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Президентом   Российской   Федерации   решения    по    результатам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рассмотрения ходатайства, передает оригиналы документов  к  званию,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награду и оригиналы документов к ней на  ответственное  хранение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кадровое      подразделение      соответствующего      федерального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государственного органа в течение  трех  рабочих  дней  со  дня  их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получения.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8. В случае если во время служебной  командировки  должностное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лицо  получило  звание,  награду  или  отказалось  от   них,   срок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представления  ходатайства  либо  уведомления  исчисляется  со  дня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возвращения должностного лица из служебной командировки.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9. В случае если должностное лицо  по  не  зависящей  от  него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причине не может представить ходатайство либо уведомление, передать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оригиналы документов к званию, награду и оригиналы документов к ней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в  сроки,  указанные  в  пунктах 4-7  настоящего  Положения,  такое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должностное лицо обязано представить ходатайство либо  уведомление,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передать  оригиналы  документов  к  званию,  награду  и   оригиналы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документов  к  ней  не  позднее  следующего  рабочего   дня   после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устранения такой причины.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10. Обеспечение рассмотрения Президентом Российской 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lastRenderedPageBreak/>
        <w:t>ходатайств,  информирование  лица,  представившего   (направившего)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ходатайство Президенту Российской Федерации,  о  решении,  принятом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Президентом  Российской  Федерации  по   результатам   рассмотрения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ходатайств, а также  учет  уведомлений  осуществляются  Управлением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Президента  Российской  Федерации  по  государственным  наградам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порядке,  определяемом   Руководителем   Администрации   Президента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Российской Федерации.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11. В случае удовлетворения Президентом  Российской 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ходатайства должностного лица,  указанного  в  пункте 7  настоящего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Положения,  кадровое  подразделение  соответствующего  федерального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государственного органа в течение 10 рабочих дней  передает  такому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должностному  лицу  оригиналы  документов  к  званию,   награду 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оригиналы документов к ней.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12. В  случае  отказа  Президента   Российской   Федерации 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удовлетворении ходатайства должностного лица, указанного в пункте 7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настоящего  Положения,  кадровое   подразделение   соответствующего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федерального государственного  органа  в  течение  10 рабочих  дней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сообщает такому должностному лицу об этом  и  направляет  оригиналы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документов к  званию,  награду  и  оригиналы  документов  к  ней  в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соответствующий  орган  иностранного   государства,   международную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организацию, политическую  партию,  иное  общественное  объединение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или другую организацию.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 ПРИЛОЖЕНИЕ N 1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к Положению о порядке принятия лицами,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замещающими отдельные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государственные должности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Федерации, отдельные должности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федеральной государственной службы,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почетных и специальных званий, наград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и иных знаков отличия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государств, международных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политических партий,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иных общественных объединений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и других организаций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Президенту Российской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от 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(Ф.И.О., замещаемая должность)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Ходатайство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о разрешении принять почетное или специальное звание,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награду или иной знак отличия иностранного государства,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международной организации, политической партии,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иного общественного объединения или другой организации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Прошу разрешить мне принять 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(наименование почетного или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специального звания, награды или иного знака отличия)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(за какие заслуги присвоено и кем,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за какие заслуги награжден(а) и кем)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(дата и место вручения документов к почетному или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lastRenderedPageBreak/>
        <w:t xml:space="preserve">       специальному званию, награды или иного знака отличия)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Документы к  почетному  или  специальному  званию,  награда  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документы  к  ней,  знак  отличия  и  документы  к   нему   (нужное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подчеркнуть) 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(наименование почетного или специального звания,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награды или иного знака отличия)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(наименование документов к почетному или специальному званию,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награде или иному знаку отличия)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сданы по акту приема-передачи N ___ от "__" _______________ 20__ г.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в ________________________________________________________________.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(наименование кадрового подразделения)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"__" _______________ 20__ г.  ___________   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(подпись)     (расшифровка подписи)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  ПРИЛОЖЕНИЕ N 2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к Положению о порядке принятия лицами,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замещающими отдельные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государственные должности Российской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Федерации, отдельные должности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федеральной государственной службы,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почетных и специальных званий, наград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и иных знаков отличия иностранных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государств, международных организаций,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политических партий,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иных общественных объединений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 и других организаций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Президенту Российской Федерации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от 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       (Ф.И.О., замещаемая должность)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Уведомление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об отказе в получении почетного или специального звания,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награды или иного знака отличия иностранного государства,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международной организации, политической партии,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иного общественного объединения или другой организации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Уведомляю о принятом мною решении отказаться от получения 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(наименование почетного или специального звания,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награды или иного знака отличия)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(за какие заслуги присвоено и кем,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___________________________________________________________________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за какие заслуги награжден(а) и кем)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>"__" _______________ 20__ г.  _________     _______________________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   (подпись)      (расшифровка подписи)</w:t>
      </w: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</w:p>
    <w:p w:rsidR="00F21720" w:rsidRPr="00F21720" w:rsidRDefault="00F21720" w:rsidP="00F2172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color w:val="000000"/>
          <w:sz w:val="20"/>
        </w:rPr>
      </w:pPr>
      <w:r w:rsidRPr="00F21720">
        <w:rPr>
          <w:rFonts w:ascii="Courier New" w:hAnsi="Courier New" w:cs="Courier New"/>
          <w:color w:val="000000"/>
          <w:sz w:val="20"/>
        </w:rPr>
        <w:t xml:space="preserve">                           ____________</w:t>
      </w:r>
    </w:p>
    <w:p w:rsidR="00167F90" w:rsidRDefault="00167F90">
      <w:bookmarkStart w:id="0" w:name="_GoBack"/>
      <w:bookmarkEnd w:id="0"/>
    </w:p>
    <w:sectPr w:rsidR="00167F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B53"/>
    <w:rsid w:val="00167F90"/>
    <w:rsid w:val="00565AF5"/>
    <w:rsid w:val="00EC0B53"/>
    <w:rsid w:val="00F21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871283-0F04-4727-AC11-A5D9ECA5C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5AF5"/>
    <w:rPr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basedOn w:val="a"/>
    <w:next w:val="a4"/>
    <w:link w:val="a5"/>
    <w:qFormat/>
    <w:rsid w:val="00565AF5"/>
    <w:pPr>
      <w:ind w:right="-365"/>
      <w:jc w:val="center"/>
    </w:pPr>
    <w:rPr>
      <w:b/>
      <w:bCs/>
      <w:sz w:val="24"/>
      <w:szCs w:val="24"/>
      <w:lang w:eastAsia="en-US"/>
    </w:rPr>
  </w:style>
  <w:style w:type="character" w:customStyle="1" w:styleId="a5">
    <w:name w:val="Название Знак"/>
    <w:link w:val="a3"/>
    <w:rsid w:val="00565AF5"/>
    <w:rPr>
      <w:b/>
      <w:bCs/>
      <w:sz w:val="24"/>
      <w:szCs w:val="24"/>
    </w:rPr>
  </w:style>
  <w:style w:type="paragraph" w:styleId="a4">
    <w:name w:val="Title"/>
    <w:basedOn w:val="a"/>
    <w:next w:val="a"/>
    <w:link w:val="a6"/>
    <w:uiPriority w:val="10"/>
    <w:rsid w:val="00565AF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4"/>
    <w:uiPriority w:val="10"/>
    <w:rsid w:val="00565AF5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7">
    <w:name w:val="List Paragraph"/>
    <w:basedOn w:val="a"/>
    <w:uiPriority w:val="34"/>
    <w:qFormat/>
    <w:rsid w:val="00565AF5"/>
    <w:pPr>
      <w:ind w:left="720"/>
      <w:contextualSpacing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F217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21720"/>
    <w:rPr>
      <w:rFonts w:ascii="Courier New" w:hAnsi="Courier New" w:cs="Courier New"/>
      <w:lang w:eastAsia="ru-RU"/>
    </w:rPr>
  </w:style>
  <w:style w:type="character" w:styleId="a8">
    <w:name w:val="Hyperlink"/>
    <w:basedOn w:val="a0"/>
    <w:uiPriority w:val="99"/>
    <w:semiHidden/>
    <w:unhideWhenUsed/>
    <w:rsid w:val="00F2172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8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o.gov.ru/proxy/ips/?docbody=&amp;prevDoc=102379795&amp;backlink=1&amp;&amp;nd=102081934" TargetMode="External"/><Relationship Id="rId5" Type="http://schemas.openxmlformats.org/officeDocument/2006/relationships/hyperlink" Target="http://www.pravo.gov.ru/proxy/ips/?docbody=&amp;prevDoc=102379795&amp;backlink=1&amp;&amp;nd=102088054" TargetMode="External"/><Relationship Id="rId4" Type="http://schemas.openxmlformats.org/officeDocument/2006/relationships/hyperlink" Target="http://www.pravo.gov.ru/proxy/ips/?docbody=&amp;prevDoc=102379795&amp;backlink=1&amp;&amp;nd=10208805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2634</Words>
  <Characters>15018</Characters>
  <Application>Microsoft Office Word</Application>
  <DocSecurity>0</DocSecurity>
  <Lines>125</Lines>
  <Paragraphs>35</Paragraphs>
  <ScaleCrop>false</ScaleCrop>
  <Company/>
  <LinksUpToDate>false</LinksUpToDate>
  <CharactersWithSpaces>17617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Ткач А. А.</dc:creator>
  <cp:keywords/>
  <dc:description/>
  <cp:lastModifiedBy>Ткач А. А.</cp:lastModifiedBy>
  <cp:revision>2</cp:revision>
  <dcterms:created xsi:type="dcterms:W3CDTF">2018-03-29T16:10:00Z</dcterms:created>
  <dcterms:modified xsi:type="dcterms:W3CDTF">2018-03-29T16:10:00Z</dcterms:modified>
</cp:coreProperties>
</file>